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2" w:rsidRPr="00FB3E16" w:rsidRDefault="003E1102" w:rsidP="003E1102">
      <w:pPr>
        <w:rPr>
          <w:color w:val="FF0000"/>
          <w:u w:val="double"/>
        </w:rPr>
      </w:pPr>
      <w:r>
        <w:rPr>
          <w:color w:val="FF0000"/>
          <w:u w:val="double"/>
        </w:rPr>
        <w:t xml:space="preserve">Наставна единица: Разделни </w:t>
      </w:r>
      <w:r w:rsidRPr="00FB3E16">
        <w:rPr>
          <w:color w:val="FF0000"/>
          <w:u w:val="double"/>
        </w:rPr>
        <w:t>независносложени реченици</w:t>
      </w:r>
    </w:p>
    <w:p w:rsidR="003E1102" w:rsidRDefault="003E1102" w:rsidP="003E1102">
      <w:r>
        <w:t>На 46,47 страница во учебникот</w:t>
      </w:r>
    </w:p>
    <w:p w:rsidR="003E1102" w:rsidRPr="002E2D2E" w:rsidRDefault="003E1102" w:rsidP="003E1102">
      <w:pPr>
        <w:rPr>
          <w:color w:val="C00000"/>
        </w:rPr>
      </w:pPr>
      <w:r w:rsidRPr="002E2D2E">
        <w:rPr>
          <w:color w:val="C00000"/>
        </w:rPr>
        <w:t>1.Разделни реченици со сврзникот ИЛИ</w:t>
      </w:r>
    </w:p>
    <w:p w:rsidR="003E1102" w:rsidRPr="002E2D2E" w:rsidRDefault="003E1102" w:rsidP="003E1102">
      <w:pPr>
        <w:rPr>
          <w:color w:val="F79646" w:themeColor="accent6"/>
          <w:u w:val="double"/>
        </w:rPr>
      </w:pPr>
      <w:r>
        <w:t xml:space="preserve">а)Вие </w:t>
      </w:r>
      <w:r w:rsidRPr="002E2D2E">
        <w:rPr>
          <w:u w:val="double"/>
        </w:rPr>
        <w:t xml:space="preserve">молчете </w:t>
      </w:r>
      <w:r w:rsidRPr="002E2D2E">
        <w:rPr>
          <w:color w:val="FF0000"/>
        </w:rPr>
        <w:t xml:space="preserve">или </w:t>
      </w:r>
      <w:r w:rsidRPr="002E2D2E">
        <w:rPr>
          <w:color w:val="F79646" w:themeColor="accent6"/>
        </w:rPr>
        <w:t>одете си.</w:t>
      </w:r>
    </w:p>
    <w:p w:rsidR="003E1102" w:rsidRPr="00965FFD" w:rsidRDefault="003E1102" w:rsidP="003E1102">
      <w:pPr>
        <w:rPr>
          <w:color w:val="F79646" w:themeColor="accent6"/>
          <w:u w:val="double"/>
        </w:rPr>
      </w:pPr>
      <w:r>
        <w:t xml:space="preserve">б)Денес </w:t>
      </w:r>
      <w:r w:rsidRPr="002E2D2E">
        <w:rPr>
          <w:u w:val="double"/>
        </w:rPr>
        <w:t>ќе гледам</w:t>
      </w:r>
      <w:r>
        <w:t xml:space="preserve">  филм </w:t>
      </w:r>
      <w:r w:rsidRPr="002E2D2E">
        <w:rPr>
          <w:color w:val="FF0000"/>
        </w:rPr>
        <w:t xml:space="preserve">или </w:t>
      </w:r>
      <w:r w:rsidRPr="002E2D2E">
        <w:rPr>
          <w:color w:val="F79646" w:themeColor="accent6"/>
        </w:rPr>
        <w:t>ќе слушам музика.</w:t>
      </w:r>
    </w:p>
    <w:p w:rsidR="003E1102" w:rsidRPr="002E2D2E" w:rsidRDefault="003E1102" w:rsidP="003E1102">
      <w:pPr>
        <w:rPr>
          <w:color w:val="F79646" w:themeColor="accent6"/>
        </w:rPr>
      </w:pPr>
      <w:r>
        <w:t xml:space="preserve">в) </w:t>
      </w:r>
      <w:r w:rsidRPr="002E2D2E">
        <w:rPr>
          <w:u w:val="double"/>
        </w:rPr>
        <w:t>Влези</w:t>
      </w:r>
      <w:r>
        <w:t xml:space="preserve"> внатре </w:t>
      </w:r>
      <w:r w:rsidRPr="002E2D2E">
        <w:rPr>
          <w:color w:val="FF0000"/>
        </w:rPr>
        <w:t xml:space="preserve">или </w:t>
      </w:r>
      <w:r w:rsidRPr="002E2D2E">
        <w:rPr>
          <w:color w:val="F79646" w:themeColor="accent6"/>
        </w:rPr>
        <w:t>излези надвор.</w:t>
      </w:r>
    </w:p>
    <w:p w:rsidR="003E1102" w:rsidRPr="00965FFD" w:rsidRDefault="003E1102" w:rsidP="003E1102">
      <w:pPr>
        <w:rPr>
          <w:color w:val="F79646" w:themeColor="accent6"/>
        </w:rPr>
      </w:pPr>
      <w:r>
        <w:t>г)</w:t>
      </w:r>
      <w:r w:rsidRPr="002E2D2E">
        <w:rPr>
          <w:u w:val="double"/>
        </w:rPr>
        <w:t>Напиши</w:t>
      </w:r>
      <w:r>
        <w:t xml:space="preserve"> порака </w:t>
      </w:r>
      <w:r w:rsidRPr="002E2D2E">
        <w:rPr>
          <w:color w:val="FF0000"/>
        </w:rPr>
        <w:t xml:space="preserve">или </w:t>
      </w:r>
      <w:r w:rsidRPr="002E2D2E">
        <w:rPr>
          <w:color w:val="F79646" w:themeColor="accent6"/>
        </w:rPr>
        <w:t>јави се .</w:t>
      </w:r>
    </w:p>
    <w:p w:rsidR="003E1102" w:rsidRDefault="003E1102" w:rsidP="003E1102">
      <w:pPr>
        <w:rPr>
          <w:color w:val="F79646" w:themeColor="accent6"/>
          <w:u w:val="double"/>
        </w:rPr>
      </w:pPr>
      <w:r>
        <w:t>д)Парите ги з</w:t>
      </w:r>
      <w:r w:rsidRPr="002E2D2E">
        <w:rPr>
          <w:u w:val="double"/>
        </w:rPr>
        <w:t>аборавив</w:t>
      </w:r>
      <w:r>
        <w:t xml:space="preserve"> </w:t>
      </w:r>
      <w:r w:rsidRPr="002E2D2E">
        <w:rPr>
          <w:color w:val="FF0000"/>
        </w:rPr>
        <w:t>или</w:t>
      </w:r>
      <w:r>
        <w:t xml:space="preserve"> </w:t>
      </w:r>
      <w:r w:rsidRPr="002E2D2E">
        <w:rPr>
          <w:color w:val="F79646" w:themeColor="accent6"/>
        </w:rPr>
        <w:t>ги изгубив.</w:t>
      </w:r>
    </w:p>
    <w:p w:rsidR="003E1102" w:rsidRDefault="003E1102" w:rsidP="003E1102">
      <w:pPr>
        <w:rPr>
          <w:color w:val="FF0000"/>
        </w:rPr>
      </w:pPr>
      <w:r w:rsidRPr="00781A77">
        <w:rPr>
          <w:color w:val="FF0000"/>
        </w:rPr>
        <w:t xml:space="preserve">2.Дефениција: </w:t>
      </w:r>
      <w:r>
        <w:rPr>
          <w:color w:val="FF0000"/>
        </w:rPr>
        <w:t>Разделните реченици со или ги изразуваат овие односи меѓу дејствата во речениците:</w:t>
      </w:r>
    </w:p>
    <w:p w:rsidR="003E1102" w:rsidRPr="002E2D2E" w:rsidRDefault="003E1102" w:rsidP="003E1102">
      <w:pPr>
        <w:rPr>
          <w:color w:val="F79646" w:themeColor="accent6"/>
          <w:u w:val="double"/>
        </w:rPr>
      </w:pPr>
      <w:r w:rsidRPr="002E2D2E">
        <w:t xml:space="preserve"> </w:t>
      </w:r>
      <w:r>
        <w:t xml:space="preserve">а)дејства што не се исклучуваат </w:t>
      </w:r>
    </w:p>
    <w:p w:rsidR="003E1102" w:rsidRPr="00965FFD" w:rsidRDefault="003E1102" w:rsidP="003E1102">
      <w:pPr>
        <w:rPr>
          <w:color w:val="F79646" w:themeColor="accent6"/>
          <w:u w:val="double"/>
        </w:rPr>
      </w:pPr>
      <w:r>
        <w:t xml:space="preserve">б)дејства што се исклучуваат </w:t>
      </w:r>
    </w:p>
    <w:p w:rsidR="003E1102" w:rsidRPr="00D83D19" w:rsidRDefault="003E1102" w:rsidP="003E1102">
      <w:pPr>
        <w:rPr>
          <w:color w:val="F79646" w:themeColor="accent6"/>
        </w:rPr>
      </w:pPr>
      <w:r w:rsidRPr="00D83D19">
        <w:t>в) дејства како последица</w:t>
      </w:r>
    </w:p>
    <w:p w:rsidR="003E1102" w:rsidRDefault="003E1102" w:rsidP="003E1102">
      <w:r w:rsidRPr="00D83D19">
        <w:t>г)алтернативни прашања</w:t>
      </w:r>
    </w:p>
    <w:p w:rsidR="003E1102" w:rsidRDefault="003E1102" w:rsidP="003E1102">
      <w:pPr>
        <w:rPr>
          <w:color w:val="F79646" w:themeColor="accent6"/>
        </w:rPr>
      </w:pPr>
      <w:r>
        <w:t>3.Разделните независносложени реченици со сврзникот или не се одделуваат со запирка.</w:t>
      </w:r>
    </w:p>
    <w:p w:rsidR="003E1102" w:rsidRPr="008F7C46" w:rsidRDefault="003E1102" w:rsidP="003E1102">
      <w:pPr>
        <w:rPr>
          <w:color w:val="FF0000"/>
        </w:rPr>
      </w:pPr>
      <w:r w:rsidRPr="008F7C46">
        <w:rPr>
          <w:color w:val="FF0000"/>
        </w:rPr>
        <w:t>4.Разделни реченици со  повторени сврзници</w:t>
      </w:r>
    </w:p>
    <w:p w:rsidR="003E1102" w:rsidRPr="002E2D2E" w:rsidRDefault="003E1102" w:rsidP="003E1102">
      <w:pPr>
        <w:rPr>
          <w:color w:val="F79646" w:themeColor="accent6"/>
          <w:u w:val="double"/>
        </w:rPr>
      </w:pPr>
      <w:r w:rsidRPr="00D83D19">
        <w:t xml:space="preserve"> </w:t>
      </w:r>
      <w:r>
        <w:t xml:space="preserve">а)Децата </w:t>
      </w:r>
      <w:r w:rsidRPr="008F7C46">
        <w:rPr>
          <w:color w:val="FF0000"/>
        </w:rPr>
        <w:t xml:space="preserve">или </w:t>
      </w:r>
      <w:r>
        <w:t xml:space="preserve">,си играат </w:t>
      </w:r>
      <w:r w:rsidRPr="008F7C46">
        <w:rPr>
          <w:color w:val="FF0000"/>
        </w:rPr>
        <w:t xml:space="preserve">или </w:t>
      </w:r>
      <w:r>
        <w:t>спијат.</w:t>
      </w:r>
    </w:p>
    <w:p w:rsidR="003E1102" w:rsidRPr="00965FFD" w:rsidRDefault="003E1102" w:rsidP="003E1102">
      <w:pPr>
        <w:rPr>
          <w:color w:val="F79646" w:themeColor="accent6"/>
          <w:u w:val="double"/>
        </w:rPr>
      </w:pPr>
      <w:r>
        <w:t xml:space="preserve">б)Тој </w:t>
      </w:r>
      <w:r w:rsidRPr="008F7C46">
        <w:rPr>
          <w:color w:val="FF0000"/>
        </w:rPr>
        <w:t xml:space="preserve">де </w:t>
      </w:r>
      <w:r>
        <w:t xml:space="preserve">влегува во собата, </w:t>
      </w:r>
      <w:r w:rsidRPr="008F7C46">
        <w:rPr>
          <w:color w:val="FF0000"/>
        </w:rPr>
        <w:t xml:space="preserve">де </w:t>
      </w:r>
      <w:r>
        <w:t>излегува</w:t>
      </w:r>
    </w:p>
    <w:p w:rsidR="003E1102" w:rsidRPr="00D83D19" w:rsidRDefault="003E1102" w:rsidP="003E1102">
      <w:pPr>
        <w:rPr>
          <w:color w:val="F79646" w:themeColor="accent6"/>
        </w:rPr>
      </w:pPr>
      <w:r w:rsidRPr="00D83D19">
        <w:t>в)</w:t>
      </w:r>
      <w:r>
        <w:t xml:space="preserve">Тој </w:t>
      </w:r>
      <w:r w:rsidRPr="008F7C46">
        <w:rPr>
          <w:color w:val="FF0000"/>
        </w:rPr>
        <w:t xml:space="preserve">час </w:t>
      </w:r>
      <w:r>
        <w:t>се смее,</w:t>
      </w:r>
      <w:r w:rsidRPr="008F7C46">
        <w:rPr>
          <w:color w:val="FF0000"/>
        </w:rPr>
        <w:t xml:space="preserve">час </w:t>
      </w:r>
      <w:r>
        <w:t>плаче .</w:t>
      </w:r>
    </w:p>
    <w:p w:rsidR="003E1102" w:rsidRDefault="003E1102" w:rsidP="003E1102">
      <w:pPr>
        <w:rPr>
          <w:color w:val="FF0000"/>
        </w:rPr>
      </w:pPr>
      <w:r w:rsidRPr="00D83D19">
        <w:t>г</w:t>
      </w:r>
      <w:r>
        <w:t xml:space="preserve">)Не разбра </w:t>
      </w:r>
      <w:r w:rsidRPr="008F7C46">
        <w:rPr>
          <w:color w:val="FF0000"/>
        </w:rPr>
        <w:t xml:space="preserve">ни </w:t>
      </w:r>
      <w:r>
        <w:t>од часот ,</w:t>
      </w:r>
      <w:r w:rsidRPr="008F7C46">
        <w:rPr>
          <w:color w:val="FF0000"/>
        </w:rPr>
        <w:t>ни</w:t>
      </w:r>
      <w:r>
        <w:t xml:space="preserve"> научи од учебникот.</w:t>
      </w:r>
      <w:r w:rsidRPr="008F7C46">
        <w:rPr>
          <w:color w:val="FF0000"/>
        </w:rPr>
        <w:t xml:space="preserve"> </w:t>
      </w:r>
    </w:p>
    <w:p w:rsidR="003E1102" w:rsidRDefault="003E1102" w:rsidP="003E1102">
      <w:pPr>
        <w:rPr>
          <w:color w:val="FF0000"/>
        </w:rPr>
      </w:pPr>
      <w:r>
        <w:rPr>
          <w:color w:val="FF0000"/>
        </w:rPr>
        <w:t>5.</w:t>
      </w:r>
      <w:r w:rsidRPr="00781A77">
        <w:rPr>
          <w:color w:val="FF0000"/>
        </w:rPr>
        <w:t xml:space="preserve">Дефениција: </w:t>
      </w:r>
      <w:r>
        <w:rPr>
          <w:color w:val="FF0000"/>
        </w:rPr>
        <w:t>Разделните реченици со повторени сврзници имаат повеќе значења:</w:t>
      </w:r>
    </w:p>
    <w:p w:rsidR="003E1102" w:rsidRPr="002E2D2E" w:rsidRDefault="003E1102" w:rsidP="003E1102">
      <w:pPr>
        <w:rPr>
          <w:color w:val="F79646" w:themeColor="accent6"/>
          <w:u w:val="double"/>
        </w:rPr>
      </w:pPr>
      <w:r w:rsidRPr="002E2D2E">
        <w:t xml:space="preserve"> </w:t>
      </w:r>
      <w:r>
        <w:t>а)дејство како втора можност</w:t>
      </w:r>
    </w:p>
    <w:p w:rsidR="003E1102" w:rsidRPr="00965FFD" w:rsidRDefault="003E1102" w:rsidP="003E1102">
      <w:pPr>
        <w:rPr>
          <w:color w:val="F79646" w:themeColor="accent6"/>
          <w:u w:val="double"/>
        </w:rPr>
      </w:pPr>
      <w:r>
        <w:t xml:space="preserve">б)наизменично вршење на дејства  </w:t>
      </w:r>
    </w:p>
    <w:p w:rsidR="003E1102" w:rsidRDefault="003E1102" w:rsidP="003E1102">
      <w:pPr>
        <w:rPr>
          <w:color w:val="F79646" w:themeColor="accent6"/>
        </w:rPr>
      </w:pPr>
      <w:r w:rsidRPr="00D83D19">
        <w:t xml:space="preserve">в) </w:t>
      </w:r>
      <w:r>
        <w:t>одречно значење</w:t>
      </w:r>
      <w:r>
        <w:rPr>
          <w:color w:val="F79646" w:themeColor="accent6"/>
        </w:rPr>
        <w:t>.</w:t>
      </w:r>
    </w:p>
    <w:p w:rsidR="003E1102" w:rsidRPr="008F7C46" w:rsidRDefault="003E1102" w:rsidP="003E1102">
      <w:pPr>
        <w:rPr>
          <w:color w:val="F79646" w:themeColor="accent6"/>
        </w:rPr>
      </w:pPr>
      <w:r>
        <w:rPr>
          <w:color w:val="F79646" w:themeColor="accent6"/>
        </w:rPr>
        <w:t>6.Пред сите повторени сврзници  во разделните реченици се пишува запирка</w:t>
      </w:r>
    </w:p>
    <w:p w:rsidR="003E1102" w:rsidRDefault="003E1102" w:rsidP="003E1102">
      <w:r>
        <w:t>7.Сврзници во разделните независносложени реченици се :или,или-или,било-било,де-де,ту-ту,час-час,ни-ни,ниту-ниту,ем-ем.</w:t>
      </w:r>
    </w:p>
    <w:p w:rsidR="003E1102" w:rsidRDefault="003E1102" w:rsidP="003E1102">
      <w:r>
        <w:t xml:space="preserve">8.Домашна задача : Задачи на страница 47 во учебникот </w:t>
      </w:r>
    </w:p>
    <w:p w:rsidR="003E1102" w:rsidRDefault="003E1102" w:rsidP="003E1102">
      <w:r>
        <w:lastRenderedPageBreak/>
        <w:t>(Првата задача е за Баже,Иван,Филип,Стефан ,Васе );</w:t>
      </w:r>
    </w:p>
    <w:p w:rsidR="003E1102" w:rsidRDefault="003E1102" w:rsidP="003E1102">
      <w:pPr>
        <w:rPr>
          <w:color w:val="000000" w:themeColor="text1"/>
        </w:rPr>
      </w:pPr>
      <w:r>
        <w:rPr>
          <w:color w:val="000000" w:themeColor="text1"/>
        </w:rPr>
        <w:t>(</w:t>
      </w:r>
      <w:r w:rsidRPr="00FB3E16">
        <w:rPr>
          <w:color w:val="000000" w:themeColor="text1"/>
        </w:rPr>
        <w:t xml:space="preserve">втората и третата вежба се за Викторија,Стеван,Михаела,Ана,Марија) </w:t>
      </w:r>
    </w:p>
    <w:p w:rsidR="003E1102" w:rsidRDefault="003E1102" w:rsidP="003E1102">
      <w:pPr>
        <w:rPr>
          <w:color w:val="000000" w:themeColor="text1"/>
        </w:rPr>
      </w:pPr>
      <w:r>
        <w:rPr>
          <w:color w:val="000000" w:themeColor="text1"/>
        </w:rPr>
        <w:t xml:space="preserve">Домашните задачи испратете ги како </w:t>
      </w:r>
      <w:r>
        <w:rPr>
          <w:color w:val="000000" w:themeColor="text1"/>
          <w:lang w:val="en-US"/>
        </w:rPr>
        <w:t xml:space="preserve">WORD </w:t>
      </w:r>
      <w:r>
        <w:rPr>
          <w:color w:val="000000" w:themeColor="text1"/>
        </w:rPr>
        <w:t xml:space="preserve">документ на </w:t>
      </w:r>
      <w:r>
        <w:rPr>
          <w:color w:val="000000" w:themeColor="text1"/>
          <w:lang w:val="en-US"/>
        </w:rPr>
        <w:t xml:space="preserve">Messenger  </w:t>
      </w:r>
      <w:r>
        <w:rPr>
          <w:color w:val="000000" w:themeColor="text1"/>
        </w:rPr>
        <w:t xml:space="preserve">или на </w:t>
      </w:r>
    </w:p>
    <w:p w:rsidR="003E1102" w:rsidRPr="00FB3E16" w:rsidRDefault="003E1102" w:rsidP="003E110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mail</w:t>
      </w:r>
      <w:proofErr w:type="gramEnd"/>
      <w:r>
        <w:rPr>
          <w:color w:val="000000" w:themeColor="text1"/>
        </w:rPr>
        <w:t xml:space="preserve">: </w:t>
      </w:r>
      <w:r>
        <w:rPr>
          <w:color w:val="000000" w:themeColor="text1"/>
          <w:lang w:val="en-US"/>
        </w:rPr>
        <w:t>svetlana.miseva@yahoo.com</w:t>
      </w:r>
    </w:p>
    <w:p w:rsidR="003E1102" w:rsidRPr="00FB3E16" w:rsidRDefault="003E1102" w:rsidP="003E1102">
      <w:pPr>
        <w:rPr>
          <w:color w:val="000000" w:themeColor="text1"/>
        </w:rPr>
      </w:pPr>
      <w:r w:rsidRPr="00FB3E16">
        <w:rPr>
          <w:color w:val="7030A0"/>
          <w:u w:val="wave"/>
        </w:rPr>
        <w:t>6.Линкови</w:t>
      </w:r>
      <w:r w:rsidRPr="00FB3E16">
        <w:rPr>
          <w:color w:val="000000" w:themeColor="text1"/>
        </w:rPr>
        <w:t xml:space="preserve">: </w:t>
      </w:r>
      <w:hyperlink r:id="rId4" w:history="1">
        <w:r w:rsidRPr="00FB3E16">
          <w:rPr>
            <w:rStyle w:val="Hyperlink"/>
            <w:color w:val="000000" w:themeColor="text1"/>
            <w:u w:val="none"/>
          </w:rPr>
          <w:t>https://www.slideshare.net/mace7/ss-33104236</w:t>
        </w:r>
      </w:hyperlink>
    </w:p>
    <w:p w:rsidR="003E1102" w:rsidRPr="00A14194" w:rsidRDefault="003E1102" w:rsidP="003E1102">
      <w:hyperlink r:id="rId5" w:history="1">
        <w:r w:rsidRPr="00A14194">
          <w:rPr>
            <w:rStyle w:val="Hyperlink"/>
            <w:color w:val="auto"/>
            <w:u w:val="none"/>
          </w:rPr>
          <w:t>https://prezi.com/ieo1liuzosoi/presentation/</w:t>
        </w:r>
      </w:hyperlink>
    </w:p>
    <w:p w:rsidR="003E1102" w:rsidRDefault="003E1102" w:rsidP="003E1102"/>
    <w:p w:rsidR="00B0148D" w:rsidRDefault="00B0148D"/>
    <w:sectPr w:rsidR="00B0148D" w:rsidSect="00B0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102"/>
    <w:rsid w:val="003E1102"/>
    <w:rsid w:val="00B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ieo1liuzosoi/presentation/" TargetMode="External"/><Relationship Id="rId4" Type="http://schemas.openxmlformats.org/officeDocument/2006/relationships/hyperlink" Target="https://www.slideshare.net/mace7/ss-33104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2020-04-06T20:24:00Z</dcterms:created>
  <dcterms:modified xsi:type="dcterms:W3CDTF">2020-04-06T20:25:00Z</dcterms:modified>
</cp:coreProperties>
</file>