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AF" w:rsidRDefault="00963EAF">
      <w:pPr>
        <w:pStyle w:val="BodyText"/>
        <w:spacing w:before="11"/>
        <w:ind w:left="0"/>
        <w:rPr>
          <w:b/>
          <w:sz w:val="26"/>
        </w:rPr>
      </w:pPr>
    </w:p>
    <w:p w:rsidR="00963EAF" w:rsidRPr="006456CE" w:rsidRDefault="000C5584">
      <w:pPr>
        <w:spacing w:before="89" w:line="259" w:lineRule="auto"/>
        <w:ind w:left="140" w:right="1194" w:firstLine="62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ЗА УЧЕНИЦИТЕ ОД 7 ОДД.</w:t>
      </w:r>
    </w:p>
    <w:p w:rsidR="00963EAF" w:rsidRPr="006456CE" w:rsidRDefault="000C5584">
      <w:pPr>
        <w:spacing w:before="159"/>
        <w:ind w:right="196"/>
        <w:jc w:val="right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Дата 12.13.14.05.2020год.</w:t>
      </w:r>
    </w:p>
    <w:p w:rsidR="00963EAF" w:rsidRPr="006456CE" w:rsidRDefault="00963EAF">
      <w:pPr>
        <w:pStyle w:val="BodyText"/>
        <w:ind w:left="0"/>
        <w:rPr>
          <w:b/>
          <w:sz w:val="30"/>
          <w:lang w:val="mk-MK"/>
        </w:rPr>
      </w:pPr>
    </w:p>
    <w:p w:rsidR="00963EAF" w:rsidRPr="006456CE" w:rsidRDefault="00963EAF">
      <w:pPr>
        <w:pStyle w:val="BodyText"/>
        <w:spacing w:before="3"/>
        <w:ind w:left="0"/>
        <w:rPr>
          <w:b/>
          <w:sz w:val="30"/>
          <w:lang w:val="mk-MK"/>
        </w:rPr>
      </w:pPr>
    </w:p>
    <w:p w:rsidR="00963EAF" w:rsidRPr="006456CE" w:rsidRDefault="000C5584">
      <w:pPr>
        <w:ind w:left="140"/>
        <w:rPr>
          <w:b/>
          <w:sz w:val="28"/>
          <w:lang w:val="mk-MK"/>
        </w:rPr>
      </w:pPr>
      <w:r w:rsidRPr="006456CE">
        <w:rPr>
          <w:b/>
          <w:color w:val="FF0000"/>
          <w:sz w:val="28"/>
          <w:lang w:val="mk-MK"/>
        </w:rPr>
        <w:t>Наставна содржина-Заштита на земјиште од загадување</w:t>
      </w:r>
    </w:p>
    <w:p w:rsidR="00963EAF" w:rsidRPr="006456CE" w:rsidRDefault="000C5584">
      <w:pPr>
        <w:spacing w:before="184" w:line="259" w:lineRule="auto"/>
        <w:ind w:left="140"/>
        <w:rPr>
          <w:sz w:val="28"/>
          <w:lang w:val="mk-MK"/>
        </w:rPr>
      </w:pPr>
      <w:r w:rsidRPr="006456CE">
        <w:rPr>
          <w:sz w:val="28"/>
          <w:lang w:val="mk-MK"/>
        </w:rPr>
        <w:t>За овој час имате задолжени</w:t>
      </w:r>
      <w:r w:rsidR="006456CE" w:rsidRPr="006456CE">
        <w:rPr>
          <w:sz w:val="28"/>
          <w:lang w:val="mk-MK"/>
        </w:rPr>
        <w:t>е</w:t>
      </w:r>
      <w:r w:rsidRPr="006456CE">
        <w:rPr>
          <w:sz w:val="28"/>
          <w:lang w:val="mk-MK"/>
        </w:rPr>
        <w:t xml:space="preserve"> да ја препишете наставната содржина и да ја научите.</w:t>
      </w:r>
    </w:p>
    <w:p w:rsidR="00963EAF" w:rsidRPr="006456CE" w:rsidRDefault="000C5584">
      <w:pPr>
        <w:pStyle w:val="Heading1"/>
        <w:spacing w:before="162" w:line="256" w:lineRule="auto"/>
        <w:ind w:right="305"/>
        <w:rPr>
          <w:lang w:val="mk-MK"/>
        </w:rPr>
      </w:pPr>
      <w:r w:rsidRPr="006456CE">
        <w:rPr>
          <w:lang w:val="mk-MK"/>
        </w:rPr>
        <w:t xml:space="preserve">Земјиштето односно површинскиот </w:t>
      </w:r>
      <w:r w:rsidR="006456CE" w:rsidRPr="006456CE">
        <w:rPr>
          <w:lang w:val="mk-MK"/>
        </w:rPr>
        <w:t>растресит</w:t>
      </w:r>
      <w:bookmarkStart w:id="0" w:name="_GoBack"/>
      <w:bookmarkEnd w:id="0"/>
      <w:r w:rsidRPr="006456CE">
        <w:rPr>
          <w:lang w:val="mk-MK"/>
        </w:rPr>
        <w:t xml:space="preserve"> дел на Земјата е мошне значаен за егзистирање на растителниот и животинскиот свет.</w:t>
      </w:r>
    </w:p>
    <w:p w:rsidR="00963EAF" w:rsidRPr="006456CE" w:rsidRDefault="000C5584">
      <w:pPr>
        <w:spacing w:before="166" w:line="259" w:lineRule="auto"/>
        <w:ind w:left="140" w:right="337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Земјиштето поточно почвите се многу важни како природни средини за разни растителни видови и за одгледување на разни животински</w:t>
      </w:r>
    </w:p>
    <w:p w:rsidR="00963EAF" w:rsidRPr="006456CE" w:rsidRDefault="000C5584">
      <w:pPr>
        <w:spacing w:line="320" w:lineRule="exact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видови.</w:t>
      </w:r>
    </w:p>
    <w:p w:rsidR="00963EAF" w:rsidRPr="006456CE" w:rsidRDefault="000C5584">
      <w:pPr>
        <w:spacing w:before="187" w:line="259" w:lineRule="auto"/>
        <w:ind w:left="140" w:right="192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Квалитетните површини за непосредно земјоделско производство се релативно мали,</w:t>
      </w:r>
      <w:r w:rsidR="006456CE">
        <w:rPr>
          <w:b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а проблем на загадување и уништување на продуктивно земјиште станува поголем</w:t>
      </w:r>
    </w:p>
    <w:p w:rsidR="00963EAF" w:rsidRPr="006456CE" w:rsidRDefault="000C5584">
      <w:pPr>
        <w:spacing w:before="159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Загадувањето и загрозувањето на земјиштето се врши:</w:t>
      </w:r>
    </w:p>
    <w:p w:rsidR="00963EAF" w:rsidRPr="006456CE" w:rsidRDefault="000C5584">
      <w:pPr>
        <w:spacing w:before="185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-природно</w:t>
      </w:r>
    </w:p>
    <w:p w:rsidR="00963EAF" w:rsidRPr="006456CE" w:rsidRDefault="000C5584">
      <w:pPr>
        <w:spacing w:before="186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 антропогено</w:t>
      </w:r>
    </w:p>
    <w:p w:rsidR="00963EAF" w:rsidRPr="006456CE" w:rsidRDefault="000C5584">
      <w:pPr>
        <w:spacing w:before="185" w:line="259" w:lineRule="auto"/>
        <w:ind w:left="140" w:right="489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Природно загрозување на земјиштето се врши низ процесот на ерозија на земјиште и осиромашување на површинскиот слој.</w:t>
      </w:r>
    </w:p>
    <w:p w:rsidR="00963EAF" w:rsidRPr="006456CE" w:rsidRDefault="000C5584">
      <w:pPr>
        <w:spacing w:before="159" w:line="259" w:lineRule="auto"/>
        <w:ind w:left="140" w:right="279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Антропогено загрозување и загадување се врши со разни интервенции на човекот на Земјата.</w:t>
      </w:r>
      <w:r w:rsidR="006456CE">
        <w:rPr>
          <w:b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Такви се:</w:t>
      </w:r>
    </w:p>
    <w:p w:rsidR="00963EAF" w:rsidRPr="006456CE" w:rsidRDefault="000C5584">
      <w:pPr>
        <w:spacing w:before="159" w:line="259" w:lineRule="auto"/>
        <w:ind w:left="140" w:right="128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-непрекинато ширење на градовите во простори со продуктивно земјиште;</w:t>
      </w:r>
    </w:p>
    <w:p w:rsidR="00963EAF" w:rsidRPr="006456CE" w:rsidRDefault="000C5584">
      <w:pPr>
        <w:spacing w:before="162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-изградба на нови сообраќајни и индустриски капацитети;</w:t>
      </w:r>
    </w:p>
    <w:p w:rsidR="00963EAF" w:rsidRPr="006456CE" w:rsidRDefault="000C5584">
      <w:pPr>
        <w:spacing w:before="184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-депонирање на отпадни материи;</w:t>
      </w:r>
    </w:p>
    <w:p w:rsidR="00963EAF" w:rsidRPr="006456CE" w:rsidRDefault="000C5584">
      <w:pPr>
        <w:spacing w:before="187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-ерозија на земјиште со сечење на шуми и изградба на градежни објекти;</w:t>
      </w:r>
    </w:p>
    <w:p w:rsidR="00963EAF" w:rsidRPr="006456CE" w:rsidRDefault="000C5584">
      <w:pPr>
        <w:spacing w:before="184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-поголемо користење на хемиски средства во земјоделството;</w:t>
      </w:r>
    </w:p>
    <w:p w:rsidR="00963EAF" w:rsidRPr="006456CE" w:rsidRDefault="00963EAF">
      <w:pPr>
        <w:rPr>
          <w:sz w:val="28"/>
          <w:lang w:val="mk-MK"/>
        </w:rPr>
        <w:sectPr w:rsidR="00963EAF" w:rsidRPr="006456CE">
          <w:pgSz w:w="12240" w:h="15840"/>
          <w:pgMar w:top="1500" w:right="1300" w:bottom="280" w:left="1300" w:header="720" w:footer="720" w:gutter="0"/>
          <w:cols w:space="720"/>
        </w:sectPr>
      </w:pPr>
    </w:p>
    <w:p w:rsidR="00963EAF" w:rsidRPr="006456CE" w:rsidRDefault="000C5584">
      <w:pPr>
        <w:spacing w:before="60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lastRenderedPageBreak/>
        <w:t>-примена на отпадни води во земјоделството;</w:t>
      </w:r>
    </w:p>
    <w:p w:rsidR="00963EAF" w:rsidRPr="006456CE" w:rsidRDefault="000C5584">
      <w:pPr>
        <w:spacing w:before="185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</w:t>
      </w:r>
      <w:r w:rsidR="006456CE" w:rsidRPr="006456CE">
        <w:rPr>
          <w:b/>
          <w:sz w:val="28"/>
          <w:lang w:val="mk-MK"/>
        </w:rPr>
        <w:t>отворање</w:t>
      </w:r>
      <w:r w:rsidRPr="006456CE">
        <w:rPr>
          <w:b/>
          <w:sz w:val="28"/>
          <w:lang w:val="mk-MK"/>
        </w:rPr>
        <w:t xml:space="preserve"> на големи површински рударски копови</w:t>
      </w:r>
    </w:p>
    <w:p w:rsidR="00963EAF" w:rsidRPr="006456CE" w:rsidRDefault="000C5584">
      <w:pPr>
        <w:spacing w:before="187" w:line="259" w:lineRule="auto"/>
        <w:ind w:left="140" w:right="316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-депонирање јаловина од рудниците и од индустриското производство и др.</w:t>
      </w:r>
    </w:p>
    <w:p w:rsidR="00963EAF" w:rsidRPr="006456CE" w:rsidRDefault="000C5584">
      <w:pPr>
        <w:spacing w:before="158"/>
        <w:ind w:left="140"/>
        <w:rPr>
          <w:b/>
          <w:i/>
          <w:sz w:val="28"/>
          <w:lang w:val="mk-MK"/>
        </w:rPr>
      </w:pPr>
      <w:r w:rsidRPr="006456CE">
        <w:rPr>
          <w:b/>
          <w:i/>
          <w:sz w:val="28"/>
          <w:lang w:val="mk-MK"/>
        </w:rPr>
        <w:t>Мерки за заштита</w:t>
      </w:r>
    </w:p>
    <w:p w:rsidR="00963EAF" w:rsidRPr="006456CE" w:rsidRDefault="000C5584">
      <w:pPr>
        <w:pStyle w:val="Heading1"/>
        <w:spacing w:before="187" w:line="256" w:lineRule="auto"/>
        <w:ind w:right="951"/>
        <w:rPr>
          <w:lang w:val="mk-MK"/>
        </w:rPr>
      </w:pPr>
      <w:r w:rsidRPr="006456CE">
        <w:rPr>
          <w:lang w:val="mk-MK"/>
        </w:rPr>
        <w:t>Со зголемување на бројот на населението се повеќе се загадуваат и загрозуваат земјоделските површини.</w:t>
      </w:r>
    </w:p>
    <w:p w:rsidR="00963EAF" w:rsidRPr="006456CE" w:rsidRDefault="000C5584">
      <w:pPr>
        <w:spacing w:before="166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Затоа треба да се преземат мерки едни од нив се:</w:t>
      </w:r>
    </w:p>
    <w:p w:rsidR="00963EAF" w:rsidRPr="006456CE" w:rsidRDefault="000C5584">
      <w:pPr>
        <w:spacing w:before="185" w:line="259" w:lineRule="auto"/>
        <w:ind w:left="140" w:right="1271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 xml:space="preserve">-спречување сечење на шумите и интензивирање на процесот на пошумување заради намалување на ерозијата на </w:t>
      </w:r>
      <w:r w:rsidR="006456CE" w:rsidRPr="006456CE">
        <w:rPr>
          <w:b/>
          <w:sz w:val="28"/>
          <w:lang w:val="mk-MK"/>
        </w:rPr>
        <w:t>земјиштето</w:t>
      </w:r>
      <w:r w:rsidRPr="006456CE">
        <w:rPr>
          <w:b/>
          <w:sz w:val="28"/>
          <w:lang w:val="mk-MK"/>
        </w:rPr>
        <w:t>;</w:t>
      </w:r>
    </w:p>
    <w:p w:rsidR="00963EAF" w:rsidRPr="006456CE" w:rsidRDefault="000C5584">
      <w:pPr>
        <w:spacing w:before="159" w:line="259" w:lineRule="auto"/>
        <w:ind w:left="140" w:right="955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-избегнување градење на индустриски капацитети на продуктивно земјоделско земјиште;</w:t>
      </w:r>
    </w:p>
    <w:p w:rsidR="00963EAF" w:rsidRPr="006456CE" w:rsidRDefault="000C5584">
      <w:pPr>
        <w:spacing w:before="161" w:line="256" w:lineRule="auto"/>
        <w:ind w:left="140" w:right="1031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 xml:space="preserve">-стручна употреба на </w:t>
      </w:r>
      <w:r w:rsidR="006456CE" w:rsidRPr="006456CE">
        <w:rPr>
          <w:b/>
          <w:sz w:val="28"/>
          <w:lang w:val="mk-MK"/>
        </w:rPr>
        <w:t>минерални</w:t>
      </w:r>
      <w:r w:rsidRPr="006456CE">
        <w:rPr>
          <w:b/>
          <w:sz w:val="28"/>
          <w:lang w:val="mk-MK"/>
        </w:rPr>
        <w:t xml:space="preserve"> хемиски ѓубрива во земјоделско производство;</w:t>
      </w:r>
    </w:p>
    <w:p w:rsidR="00963EAF" w:rsidRPr="006456CE" w:rsidRDefault="000C5584">
      <w:pPr>
        <w:spacing w:before="165" w:line="259" w:lineRule="auto"/>
        <w:ind w:left="140" w:right="2915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-соодветен избор на растителни сорти за конкретни територии,</w:t>
      </w:r>
      <w:r w:rsidR="006456CE">
        <w:rPr>
          <w:b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депонирање разни отпадни води;</w:t>
      </w:r>
    </w:p>
    <w:p w:rsidR="00963EAF" w:rsidRPr="006456CE" w:rsidRDefault="000C5584">
      <w:pPr>
        <w:spacing w:before="160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-рециклирање на еднаш употребени материи и сл.</w:t>
      </w:r>
    </w:p>
    <w:p w:rsidR="00963EAF" w:rsidRPr="006456CE" w:rsidRDefault="00963EAF">
      <w:pPr>
        <w:pStyle w:val="BodyText"/>
        <w:ind w:left="0"/>
        <w:rPr>
          <w:b/>
          <w:sz w:val="30"/>
          <w:lang w:val="mk-MK"/>
        </w:rPr>
      </w:pPr>
    </w:p>
    <w:p w:rsidR="00963EAF" w:rsidRPr="006456CE" w:rsidRDefault="00963EAF">
      <w:pPr>
        <w:pStyle w:val="BodyText"/>
        <w:spacing w:before="3"/>
        <w:ind w:left="0"/>
        <w:rPr>
          <w:b/>
          <w:sz w:val="30"/>
          <w:lang w:val="mk-MK"/>
        </w:rPr>
      </w:pPr>
    </w:p>
    <w:p w:rsidR="00963EAF" w:rsidRPr="006456CE" w:rsidRDefault="000C5584">
      <w:pPr>
        <w:spacing w:line="376" w:lineRule="auto"/>
        <w:ind w:left="140" w:right="2954"/>
        <w:rPr>
          <w:b/>
          <w:sz w:val="28"/>
          <w:lang w:val="mk-MK"/>
        </w:rPr>
      </w:pPr>
      <w:r w:rsidRPr="006456CE">
        <w:rPr>
          <w:b/>
          <w:color w:val="FF0000"/>
          <w:sz w:val="28"/>
          <w:lang w:val="mk-MK"/>
        </w:rPr>
        <w:t xml:space="preserve">Наставна содржина-Проверување на знаење-вежби </w:t>
      </w:r>
      <w:r w:rsidRPr="006456CE">
        <w:rPr>
          <w:b/>
          <w:sz w:val="28"/>
          <w:lang w:val="mk-MK"/>
        </w:rPr>
        <w:t>Одговорете на прашањата:</w:t>
      </w:r>
    </w:p>
    <w:p w:rsidR="00963EAF" w:rsidRPr="006456CE" w:rsidRDefault="000C5584">
      <w:pPr>
        <w:pStyle w:val="ListParagraph"/>
        <w:numPr>
          <w:ilvl w:val="0"/>
          <w:numId w:val="2"/>
        </w:numPr>
        <w:tabs>
          <w:tab w:val="left" w:pos="353"/>
        </w:tabs>
        <w:spacing w:before="4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Што е земјиште и за што се</w:t>
      </w:r>
      <w:r w:rsidRPr="006456CE">
        <w:rPr>
          <w:b/>
          <w:spacing w:val="-5"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користи?</w:t>
      </w:r>
    </w:p>
    <w:p w:rsidR="00963EAF" w:rsidRPr="006456CE" w:rsidRDefault="000C5584">
      <w:pPr>
        <w:pStyle w:val="ListParagraph"/>
        <w:numPr>
          <w:ilvl w:val="0"/>
          <w:numId w:val="2"/>
        </w:numPr>
        <w:tabs>
          <w:tab w:val="left" w:pos="353"/>
        </w:tabs>
        <w:spacing w:before="185" w:line="379" w:lineRule="auto"/>
        <w:ind w:left="140" w:right="2620" w:firstLine="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Како се врши природно загадување на земјиште? 3.Како се врши антропогено загадување на земјиште? 4.Мерки за заштита на земјиште</w:t>
      </w:r>
      <w:r w:rsidRPr="006456CE">
        <w:rPr>
          <w:b/>
          <w:spacing w:val="68"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се?</w:t>
      </w:r>
    </w:p>
    <w:p w:rsidR="00963EAF" w:rsidRPr="006456CE" w:rsidRDefault="000C5584">
      <w:pPr>
        <w:pStyle w:val="ListParagraph"/>
        <w:numPr>
          <w:ilvl w:val="0"/>
          <w:numId w:val="1"/>
        </w:numPr>
        <w:tabs>
          <w:tab w:val="left" w:pos="354"/>
        </w:tabs>
        <w:spacing w:line="256" w:lineRule="auto"/>
        <w:ind w:right="726" w:firstLine="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Опиши какви градежни или други интервенции прави човекот врз земјиштето?</w:t>
      </w:r>
    </w:p>
    <w:p w:rsidR="00963EAF" w:rsidRPr="006456CE" w:rsidRDefault="000C5584">
      <w:pPr>
        <w:pStyle w:val="ListParagraph"/>
        <w:numPr>
          <w:ilvl w:val="0"/>
          <w:numId w:val="1"/>
        </w:numPr>
        <w:tabs>
          <w:tab w:val="left" w:pos="354"/>
        </w:tabs>
        <w:spacing w:before="163" w:line="259" w:lineRule="auto"/>
        <w:ind w:right="1081" w:firstLine="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Опиши ја или фотографирај ја ерозијата на земјиште во</w:t>
      </w:r>
      <w:r w:rsidRPr="006456CE">
        <w:rPr>
          <w:b/>
          <w:spacing w:val="-26"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твојата околина?</w:t>
      </w:r>
    </w:p>
    <w:p w:rsidR="00963EAF" w:rsidRPr="006456CE" w:rsidRDefault="00963EAF">
      <w:pPr>
        <w:spacing w:line="259" w:lineRule="auto"/>
        <w:rPr>
          <w:sz w:val="28"/>
          <w:lang w:val="mk-MK"/>
        </w:rPr>
        <w:sectPr w:rsidR="00963EAF" w:rsidRPr="006456CE">
          <w:pgSz w:w="12240" w:h="15840"/>
          <w:pgMar w:top="1380" w:right="1300" w:bottom="280" w:left="1300" w:header="720" w:footer="720" w:gutter="0"/>
          <w:cols w:space="720"/>
        </w:sectPr>
      </w:pPr>
    </w:p>
    <w:p w:rsidR="00963EAF" w:rsidRPr="006456CE" w:rsidRDefault="000C5584">
      <w:pPr>
        <w:pStyle w:val="ListParagraph"/>
        <w:numPr>
          <w:ilvl w:val="0"/>
          <w:numId w:val="1"/>
        </w:numPr>
        <w:tabs>
          <w:tab w:val="left" w:pos="354"/>
        </w:tabs>
        <w:spacing w:before="60" w:line="259" w:lineRule="auto"/>
        <w:ind w:right="305" w:firstLine="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lastRenderedPageBreak/>
        <w:t>Ако еден пат е долг 150км и широк 25км, пресметај колкава</w:t>
      </w:r>
      <w:r w:rsidRPr="006456CE">
        <w:rPr>
          <w:b/>
          <w:spacing w:val="-31"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површина од земјиште е</w:t>
      </w:r>
      <w:r w:rsidRPr="006456CE">
        <w:rPr>
          <w:b/>
          <w:spacing w:val="-3"/>
          <w:sz w:val="28"/>
          <w:lang w:val="mk-MK"/>
        </w:rPr>
        <w:t xml:space="preserve"> </w:t>
      </w:r>
      <w:r w:rsidRPr="006456CE">
        <w:rPr>
          <w:b/>
          <w:sz w:val="28"/>
          <w:lang w:val="mk-MK"/>
        </w:rPr>
        <w:t>уништена.</w:t>
      </w:r>
    </w:p>
    <w:p w:rsidR="00963EAF" w:rsidRPr="006456CE" w:rsidRDefault="000C5584">
      <w:pPr>
        <w:spacing w:before="159"/>
        <w:ind w:left="140"/>
        <w:rPr>
          <w:b/>
          <w:sz w:val="28"/>
          <w:lang w:val="mk-MK"/>
        </w:rPr>
      </w:pPr>
      <w:r w:rsidRPr="006456CE">
        <w:rPr>
          <w:b/>
          <w:sz w:val="28"/>
          <w:lang w:val="mk-MK"/>
        </w:rPr>
        <w:t>Успешна работа! Поздрав</w:t>
      </w:r>
    </w:p>
    <w:p w:rsidR="00963EAF" w:rsidRPr="006456CE" w:rsidRDefault="00963EAF">
      <w:pPr>
        <w:pStyle w:val="BodyText"/>
        <w:ind w:left="0"/>
        <w:rPr>
          <w:b/>
          <w:sz w:val="30"/>
          <w:lang w:val="mk-MK"/>
        </w:rPr>
      </w:pPr>
    </w:p>
    <w:p w:rsidR="00963EAF" w:rsidRPr="006456CE" w:rsidRDefault="00963EAF">
      <w:pPr>
        <w:pStyle w:val="BodyText"/>
        <w:spacing w:before="2"/>
        <w:ind w:left="0"/>
        <w:rPr>
          <w:b/>
          <w:sz w:val="30"/>
          <w:lang w:val="mk-MK"/>
        </w:rPr>
      </w:pPr>
    </w:p>
    <w:p w:rsidR="000C5584" w:rsidRPr="006456CE" w:rsidRDefault="000C5584" w:rsidP="000C5584">
      <w:pPr>
        <w:spacing w:line="276" w:lineRule="auto"/>
        <w:ind w:right="2654"/>
        <w:rPr>
          <w:b/>
          <w:sz w:val="24"/>
          <w:szCs w:val="24"/>
          <w:lang w:val="mk-MK" w:eastAsia="bg-BG" w:bidi="bg-BG"/>
        </w:rPr>
      </w:pPr>
      <w:r w:rsidRPr="006456CE">
        <w:rPr>
          <w:lang w:val="mk-MK"/>
        </w:rPr>
        <w:t xml:space="preserve">Вашите изработки ги очекувам на </w:t>
      </w:r>
      <w:hyperlink r:id="rId5" w:history="1">
        <w:r w:rsidRPr="006456CE">
          <w:rPr>
            <w:color w:val="0000FF" w:themeColor="hyperlink"/>
            <w:sz w:val="24"/>
            <w:szCs w:val="24"/>
            <w:u w:val="single" w:color="0462C1"/>
            <w:lang w:val="mk-MK" w:eastAsia="bg-BG" w:bidi="bg-BG"/>
          </w:rPr>
          <w:t>katerinamihajloska@hotmail.com</w:t>
        </w:r>
        <w:r w:rsidRPr="006456CE">
          <w:rPr>
            <w:color w:val="0000FF" w:themeColor="hyperlink"/>
            <w:sz w:val="24"/>
            <w:szCs w:val="24"/>
            <w:u w:val="single"/>
            <w:lang w:val="mk-MK" w:eastAsia="bg-BG" w:bidi="bg-BG"/>
          </w:rPr>
          <w:t xml:space="preserve"> </w:t>
        </w:r>
      </w:hyperlink>
      <w:r w:rsidRPr="006456CE">
        <w:rPr>
          <w:sz w:val="24"/>
          <w:szCs w:val="24"/>
          <w:lang w:val="mk-MK" w:eastAsia="bg-BG" w:bidi="bg-BG"/>
        </w:rPr>
        <w:t>или</w:t>
      </w:r>
      <w:r w:rsidRPr="006456CE">
        <w:rPr>
          <w:b/>
          <w:color w:val="0462C1"/>
          <w:sz w:val="24"/>
          <w:szCs w:val="24"/>
          <w:lang w:val="mk-MK" w:eastAsia="bg-BG" w:bidi="bg-BG"/>
        </w:rPr>
        <w:t xml:space="preserve"> </w:t>
      </w:r>
      <w:r w:rsidRPr="006456CE">
        <w:rPr>
          <w:b/>
          <w:sz w:val="24"/>
          <w:szCs w:val="24"/>
          <w:lang w:val="mk-MK" w:eastAsia="bg-BG" w:bidi="bg-BG"/>
        </w:rPr>
        <w:t xml:space="preserve">на Messenger!!! </w:t>
      </w:r>
    </w:p>
    <w:p w:rsidR="00963EAF" w:rsidRPr="006456CE" w:rsidRDefault="00963EAF">
      <w:pPr>
        <w:pStyle w:val="Heading2"/>
        <w:ind w:left="1042"/>
        <w:rPr>
          <w:lang w:val="mk-MK"/>
        </w:rPr>
      </w:pPr>
    </w:p>
    <w:p w:rsidR="00963EAF" w:rsidRPr="006456CE" w:rsidRDefault="000C5584">
      <w:pPr>
        <w:tabs>
          <w:tab w:val="left" w:pos="9530"/>
        </w:tabs>
        <w:spacing w:before="185" w:line="277" w:lineRule="exact"/>
        <w:ind w:left="111"/>
        <w:rPr>
          <w:rFonts w:ascii="Arial" w:hAnsi="Arial"/>
          <w:sz w:val="20"/>
          <w:lang w:val="mk-MK"/>
        </w:rPr>
      </w:pPr>
      <w:r w:rsidRPr="006456CE">
        <w:rPr>
          <w:color w:val="FFFFFF"/>
          <w:spacing w:val="-32"/>
          <w:sz w:val="24"/>
          <w:shd w:val="clear" w:color="auto" w:fill="F8F8F8"/>
          <w:lang w:val="mk-MK"/>
        </w:rPr>
        <w:t xml:space="preserve"> </w:t>
      </w:r>
      <w:r w:rsidRPr="006456CE">
        <w:rPr>
          <w:color w:val="FFFFFF"/>
          <w:sz w:val="24"/>
          <w:shd w:val="clear" w:color="auto" w:fill="F8F8F8"/>
          <w:lang w:val="mk-MK"/>
        </w:rPr>
        <w:t>ддддвДа</w:t>
      </w:r>
      <w:r w:rsidRPr="006456CE">
        <w:rPr>
          <w:rFonts w:ascii="Calibri" w:hAnsi="Calibri"/>
          <w:color w:val="FFFFFF"/>
          <w:sz w:val="20"/>
          <w:shd w:val="clear" w:color="auto" w:fill="F8F8F8"/>
          <w:lang w:val="mk-MK"/>
        </w:rPr>
        <w:t>Да се потсетиме</w:t>
      </w:r>
      <w:r w:rsidRPr="006456CE">
        <w:rPr>
          <w:rFonts w:ascii="Arial" w:hAnsi="Arial"/>
          <w:color w:val="FFFFFF"/>
          <w:sz w:val="20"/>
          <w:shd w:val="clear" w:color="auto" w:fill="F8F8F8"/>
          <w:lang w:val="mk-MK"/>
        </w:rPr>
        <w:t>01/24</w:t>
      </w:r>
      <w:r w:rsidRPr="006456CE">
        <w:rPr>
          <w:rFonts w:ascii="Arial" w:hAnsi="Arial"/>
          <w:color w:val="FFFFFF"/>
          <w:spacing w:val="-2"/>
          <w:sz w:val="20"/>
          <w:shd w:val="clear" w:color="auto" w:fill="F8F8F8"/>
          <w:lang w:val="mk-MK"/>
        </w:rPr>
        <w:t xml:space="preserve"> </w:t>
      </w:r>
      <w:r w:rsidRPr="006456CE">
        <w:rPr>
          <w:rFonts w:ascii="Arial" w:hAnsi="Arial"/>
          <w:color w:val="FFFFFF"/>
          <w:sz w:val="20"/>
          <w:shd w:val="clear" w:color="auto" w:fill="F8F8F8"/>
          <w:lang w:val="mk-MK"/>
        </w:rPr>
        <w:t>2019</w:t>
      </w:r>
      <w:r w:rsidRPr="006456CE">
        <w:rPr>
          <w:rFonts w:ascii="Arial" w:hAnsi="Arial"/>
          <w:color w:val="FFFFFF"/>
          <w:sz w:val="20"/>
          <w:shd w:val="clear" w:color="auto" w:fill="F8F8F8"/>
          <w:lang w:val="mk-MK"/>
        </w:rPr>
        <w:tab/>
      </w:r>
    </w:p>
    <w:p w:rsidR="00963EAF" w:rsidRPr="006456CE" w:rsidRDefault="000C5584">
      <w:pPr>
        <w:pStyle w:val="Heading2"/>
        <w:spacing w:line="275" w:lineRule="exact"/>
        <w:rPr>
          <w:lang w:val="mk-MK"/>
        </w:rPr>
      </w:pPr>
      <w:r w:rsidRPr="006456CE">
        <w:rPr>
          <w:lang w:val="mk-MK"/>
        </w:rPr>
        <w:t>Додатна настава</w:t>
      </w:r>
    </w:p>
    <w:p w:rsidR="00963EAF" w:rsidRPr="006456CE" w:rsidRDefault="000C5584">
      <w:pPr>
        <w:spacing w:before="180" w:line="259" w:lineRule="auto"/>
        <w:ind w:left="140" w:right="55"/>
        <w:rPr>
          <w:b/>
          <w:sz w:val="24"/>
          <w:lang w:val="mk-MK"/>
        </w:rPr>
      </w:pPr>
      <w:r w:rsidRPr="006456CE">
        <w:rPr>
          <w:b/>
          <w:sz w:val="24"/>
          <w:lang w:val="mk-MK"/>
        </w:rPr>
        <w:t>За оваа недела имате задолжение да изработите презентација за загадување на воздух и вода . Ги очекувам вашите изработки .</w:t>
      </w:r>
    </w:p>
    <w:sectPr w:rsidR="00963EAF" w:rsidRPr="006456CE"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63E"/>
    <w:multiLevelType w:val="hybridMultilevel"/>
    <w:tmpl w:val="1F126FB6"/>
    <w:lvl w:ilvl="0" w:tplc="FDA449E8">
      <w:start w:val="1"/>
      <w:numFmt w:val="decimal"/>
      <w:lvlText w:val="%1."/>
      <w:lvlJc w:val="left"/>
      <w:pPr>
        <w:ind w:left="35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 w:tplc="C9EC1332">
      <w:numFmt w:val="bullet"/>
      <w:lvlText w:val="•"/>
      <w:lvlJc w:val="left"/>
      <w:pPr>
        <w:ind w:left="1288" w:hanging="213"/>
      </w:pPr>
      <w:rPr>
        <w:rFonts w:hint="default"/>
      </w:rPr>
    </w:lvl>
    <w:lvl w:ilvl="2" w:tplc="B91AB296">
      <w:numFmt w:val="bullet"/>
      <w:lvlText w:val="•"/>
      <w:lvlJc w:val="left"/>
      <w:pPr>
        <w:ind w:left="2216" w:hanging="213"/>
      </w:pPr>
      <w:rPr>
        <w:rFonts w:hint="default"/>
      </w:rPr>
    </w:lvl>
    <w:lvl w:ilvl="3" w:tplc="9A5C5458">
      <w:numFmt w:val="bullet"/>
      <w:lvlText w:val="•"/>
      <w:lvlJc w:val="left"/>
      <w:pPr>
        <w:ind w:left="3144" w:hanging="213"/>
      </w:pPr>
      <w:rPr>
        <w:rFonts w:hint="default"/>
      </w:rPr>
    </w:lvl>
    <w:lvl w:ilvl="4" w:tplc="157EFDA0">
      <w:numFmt w:val="bullet"/>
      <w:lvlText w:val="•"/>
      <w:lvlJc w:val="left"/>
      <w:pPr>
        <w:ind w:left="4072" w:hanging="213"/>
      </w:pPr>
      <w:rPr>
        <w:rFonts w:hint="default"/>
      </w:rPr>
    </w:lvl>
    <w:lvl w:ilvl="5" w:tplc="8B166DDA">
      <w:numFmt w:val="bullet"/>
      <w:lvlText w:val="•"/>
      <w:lvlJc w:val="left"/>
      <w:pPr>
        <w:ind w:left="5000" w:hanging="213"/>
      </w:pPr>
      <w:rPr>
        <w:rFonts w:hint="default"/>
      </w:rPr>
    </w:lvl>
    <w:lvl w:ilvl="6" w:tplc="B4A837D8">
      <w:numFmt w:val="bullet"/>
      <w:lvlText w:val="•"/>
      <w:lvlJc w:val="left"/>
      <w:pPr>
        <w:ind w:left="5928" w:hanging="213"/>
      </w:pPr>
      <w:rPr>
        <w:rFonts w:hint="default"/>
      </w:rPr>
    </w:lvl>
    <w:lvl w:ilvl="7" w:tplc="A4140060">
      <w:numFmt w:val="bullet"/>
      <w:lvlText w:val="•"/>
      <w:lvlJc w:val="left"/>
      <w:pPr>
        <w:ind w:left="6856" w:hanging="213"/>
      </w:pPr>
      <w:rPr>
        <w:rFonts w:hint="default"/>
      </w:rPr>
    </w:lvl>
    <w:lvl w:ilvl="8" w:tplc="D37AB090">
      <w:numFmt w:val="bullet"/>
      <w:lvlText w:val="•"/>
      <w:lvlJc w:val="left"/>
      <w:pPr>
        <w:ind w:left="7784" w:hanging="213"/>
      </w:pPr>
      <w:rPr>
        <w:rFonts w:hint="default"/>
      </w:rPr>
    </w:lvl>
  </w:abstractNum>
  <w:abstractNum w:abstractNumId="1" w15:restartNumberingAfterBreak="0">
    <w:nsid w:val="5BF20D13"/>
    <w:multiLevelType w:val="hybridMultilevel"/>
    <w:tmpl w:val="78E6A2C8"/>
    <w:lvl w:ilvl="0" w:tplc="41E07E76">
      <w:start w:val="5"/>
      <w:numFmt w:val="decimal"/>
      <w:lvlText w:val="%1."/>
      <w:lvlJc w:val="left"/>
      <w:pPr>
        <w:ind w:left="140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</w:rPr>
    </w:lvl>
    <w:lvl w:ilvl="1" w:tplc="0CE62662">
      <w:numFmt w:val="bullet"/>
      <w:lvlText w:val="•"/>
      <w:lvlJc w:val="left"/>
      <w:pPr>
        <w:ind w:left="1090" w:hanging="213"/>
      </w:pPr>
      <w:rPr>
        <w:rFonts w:hint="default"/>
      </w:rPr>
    </w:lvl>
    <w:lvl w:ilvl="2" w:tplc="CFBA8B9C">
      <w:numFmt w:val="bullet"/>
      <w:lvlText w:val="•"/>
      <w:lvlJc w:val="left"/>
      <w:pPr>
        <w:ind w:left="2040" w:hanging="213"/>
      </w:pPr>
      <w:rPr>
        <w:rFonts w:hint="default"/>
      </w:rPr>
    </w:lvl>
    <w:lvl w:ilvl="3" w:tplc="85EADC2C">
      <w:numFmt w:val="bullet"/>
      <w:lvlText w:val="•"/>
      <w:lvlJc w:val="left"/>
      <w:pPr>
        <w:ind w:left="2990" w:hanging="213"/>
      </w:pPr>
      <w:rPr>
        <w:rFonts w:hint="default"/>
      </w:rPr>
    </w:lvl>
    <w:lvl w:ilvl="4" w:tplc="251A9C98">
      <w:numFmt w:val="bullet"/>
      <w:lvlText w:val="•"/>
      <w:lvlJc w:val="left"/>
      <w:pPr>
        <w:ind w:left="3940" w:hanging="213"/>
      </w:pPr>
      <w:rPr>
        <w:rFonts w:hint="default"/>
      </w:rPr>
    </w:lvl>
    <w:lvl w:ilvl="5" w:tplc="21A28A36">
      <w:numFmt w:val="bullet"/>
      <w:lvlText w:val="•"/>
      <w:lvlJc w:val="left"/>
      <w:pPr>
        <w:ind w:left="4890" w:hanging="213"/>
      </w:pPr>
      <w:rPr>
        <w:rFonts w:hint="default"/>
      </w:rPr>
    </w:lvl>
    <w:lvl w:ilvl="6" w:tplc="BFD27268">
      <w:numFmt w:val="bullet"/>
      <w:lvlText w:val="•"/>
      <w:lvlJc w:val="left"/>
      <w:pPr>
        <w:ind w:left="5840" w:hanging="213"/>
      </w:pPr>
      <w:rPr>
        <w:rFonts w:hint="default"/>
      </w:rPr>
    </w:lvl>
    <w:lvl w:ilvl="7" w:tplc="69B2575A">
      <w:numFmt w:val="bullet"/>
      <w:lvlText w:val="•"/>
      <w:lvlJc w:val="left"/>
      <w:pPr>
        <w:ind w:left="6790" w:hanging="213"/>
      </w:pPr>
      <w:rPr>
        <w:rFonts w:hint="default"/>
      </w:rPr>
    </w:lvl>
    <w:lvl w:ilvl="8" w:tplc="7F66CB04">
      <w:numFmt w:val="bullet"/>
      <w:lvlText w:val="•"/>
      <w:lvlJc w:val="left"/>
      <w:pPr>
        <w:ind w:left="7740" w:hanging="21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3EAF"/>
    <w:rsid w:val="000C5584"/>
    <w:rsid w:val="006456CE"/>
    <w:rsid w:val="009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F60E"/>
  <w15:docId w15:val="{4ED17C05-BA07-4B76-92F2-C413DE58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9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mihajloska@hot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Company>IT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Milko Mihajloski</cp:lastModifiedBy>
  <cp:revision>4</cp:revision>
  <dcterms:created xsi:type="dcterms:W3CDTF">2020-05-11T11:48:00Z</dcterms:created>
  <dcterms:modified xsi:type="dcterms:W3CDTF">2020-05-11T16:59:00Z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2020-05-11T00:00:00Z</vt:filetime>
  </property>
</Properties>
</file>