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63" w:rsidRPr="008756F7" w:rsidRDefault="008756F7" w:rsidP="002C0B63">
      <w:pPr>
        <w:rPr>
          <w:rFonts w:ascii="Times New Roman" w:hAnsi="Times New Roman" w:cs="Times New Roman"/>
          <w:i/>
          <w:sz w:val="28"/>
          <w:szCs w:val="28"/>
        </w:rPr>
      </w:pPr>
      <w:r>
        <w:rPr>
          <w:rFonts w:ascii="Times New Roman" w:hAnsi="Times New Roman" w:cs="Times New Roman"/>
          <w:i/>
          <w:sz w:val="28"/>
          <w:szCs w:val="28"/>
          <w:lang w:val="mk-MK"/>
        </w:rPr>
        <w:t>2</w:t>
      </w:r>
      <w:r>
        <w:rPr>
          <w:rFonts w:ascii="Times New Roman" w:hAnsi="Times New Roman" w:cs="Times New Roman"/>
          <w:i/>
          <w:sz w:val="28"/>
          <w:szCs w:val="28"/>
        </w:rPr>
        <w:t>6</w:t>
      </w:r>
      <w:r w:rsidR="002C0B63" w:rsidRPr="00A26C82">
        <w:rPr>
          <w:rFonts w:ascii="Times New Roman" w:hAnsi="Times New Roman" w:cs="Times New Roman"/>
          <w:i/>
          <w:sz w:val="28"/>
          <w:szCs w:val="28"/>
          <w:lang w:val="mk-MK"/>
        </w:rPr>
        <w:t>.0</w:t>
      </w:r>
      <w:r w:rsidR="002C0B63">
        <w:rPr>
          <w:rFonts w:ascii="Times New Roman" w:hAnsi="Times New Roman" w:cs="Times New Roman"/>
          <w:i/>
          <w:sz w:val="28"/>
          <w:szCs w:val="28"/>
          <w:lang w:val="mk-MK"/>
        </w:rPr>
        <w:t>5</w:t>
      </w:r>
      <w:r w:rsidR="002C0B63" w:rsidRPr="00A26C82">
        <w:rPr>
          <w:rFonts w:ascii="Times New Roman" w:hAnsi="Times New Roman" w:cs="Times New Roman"/>
          <w:i/>
          <w:sz w:val="28"/>
          <w:szCs w:val="28"/>
          <w:lang w:val="mk-MK"/>
        </w:rPr>
        <w:t xml:space="preserve">.2020 – </w:t>
      </w:r>
      <w:r>
        <w:rPr>
          <w:rFonts w:ascii="Times New Roman" w:hAnsi="Times New Roman" w:cs="Times New Roman"/>
          <w:i/>
          <w:sz w:val="28"/>
          <w:szCs w:val="28"/>
          <w:lang w:val="mk-MK"/>
        </w:rPr>
        <w:t>Вторник</w:t>
      </w:r>
    </w:p>
    <w:p w:rsidR="002C0B63" w:rsidRDefault="002C0B63" w:rsidP="002C0B63">
      <w:pPr>
        <w:rPr>
          <w:rFonts w:ascii="Times New Roman" w:hAnsi="Times New Roman" w:cs="Times New Roman"/>
          <w:sz w:val="28"/>
          <w:szCs w:val="28"/>
          <w:lang w:val="mk-MK"/>
        </w:rPr>
      </w:pPr>
      <w:r w:rsidRPr="00C57E45">
        <w:rPr>
          <w:rFonts w:ascii="Times New Roman" w:hAnsi="Times New Roman" w:cs="Times New Roman"/>
          <w:sz w:val="28"/>
          <w:szCs w:val="28"/>
          <w:lang w:val="mk-MK"/>
        </w:rPr>
        <w:t>Наставна содржина:</w:t>
      </w:r>
    </w:p>
    <w:p w:rsidR="002C0B63" w:rsidRPr="00DA755C" w:rsidRDefault="002C0B63" w:rsidP="002C0B63">
      <w:pPr>
        <w:pStyle w:val="ListParagraph"/>
        <w:numPr>
          <w:ilvl w:val="4"/>
          <w:numId w:val="1"/>
        </w:numPr>
        <w:rPr>
          <w:rFonts w:ascii="Times New Roman" w:hAnsi="Times New Roman" w:cs="Times New Roman"/>
          <w:b/>
          <w:i/>
          <w:color w:val="FF0000"/>
          <w:sz w:val="40"/>
          <w:szCs w:val="40"/>
          <w:lang w:val="mk-MK"/>
        </w:rPr>
      </w:pPr>
      <w:r>
        <w:rPr>
          <w:rFonts w:ascii="Times New Roman" w:hAnsi="Times New Roman" w:cs="Times New Roman"/>
          <w:b/>
          <w:i/>
          <w:color w:val="FF0000"/>
          <w:sz w:val="40"/>
          <w:szCs w:val="40"/>
          <w:lang w:val="mk-MK"/>
        </w:rPr>
        <w:t xml:space="preserve"> Ендотермни фазни претворби</w:t>
      </w:r>
    </w:p>
    <w:p w:rsidR="002C0B63" w:rsidRDefault="002C0B63" w:rsidP="002C0B63">
      <w:pPr>
        <w:rPr>
          <w:rFonts w:ascii="Times New Roman" w:hAnsi="Times New Roman" w:cs="Times New Roman"/>
          <w:b/>
          <w:sz w:val="28"/>
          <w:szCs w:val="28"/>
          <w:lang w:val="mk-MK"/>
        </w:rPr>
      </w:pPr>
      <w:r>
        <w:rPr>
          <w:rFonts w:ascii="Times New Roman" w:hAnsi="Times New Roman" w:cs="Times New Roman"/>
          <w:b/>
          <w:sz w:val="28"/>
          <w:szCs w:val="28"/>
          <w:lang w:val="mk-MK"/>
        </w:rPr>
        <w:t>Цели на учење:</w:t>
      </w:r>
    </w:p>
    <w:p w:rsidR="002C0B63" w:rsidRDefault="002C0B63" w:rsidP="002C0B63">
      <w:pPr>
        <w:jc w:val="both"/>
        <w:rPr>
          <w:rFonts w:ascii="Times New Roman" w:hAnsi="Times New Roman" w:cs="Times New Roman"/>
          <w:sz w:val="28"/>
          <w:szCs w:val="28"/>
          <w:lang w:val="mk-MK"/>
        </w:rPr>
      </w:pPr>
      <w:r>
        <w:rPr>
          <w:rFonts w:ascii="Times New Roman" w:hAnsi="Times New Roman" w:cs="Times New Roman"/>
          <w:sz w:val="28"/>
          <w:szCs w:val="28"/>
          <w:lang w:val="mk-MK"/>
        </w:rPr>
        <w:t xml:space="preserve">По оваа наставна единица би требало да можеш да: </w:t>
      </w:r>
    </w:p>
    <w:p w:rsidR="002C0B63" w:rsidRDefault="002C0B63" w:rsidP="002C0B63">
      <w:pPr>
        <w:pStyle w:val="ListParagraph"/>
        <w:numPr>
          <w:ilvl w:val="0"/>
          <w:numId w:val="2"/>
        </w:numPr>
        <w:jc w:val="both"/>
        <w:rPr>
          <w:rFonts w:ascii="Times New Roman" w:hAnsi="Times New Roman" w:cs="Times New Roman"/>
          <w:sz w:val="28"/>
          <w:szCs w:val="28"/>
          <w:lang w:val="mk-MK"/>
        </w:rPr>
      </w:pPr>
      <w:r>
        <w:rPr>
          <w:rFonts w:ascii="Times New Roman" w:hAnsi="Times New Roman" w:cs="Times New Roman"/>
          <w:sz w:val="28"/>
          <w:szCs w:val="28"/>
          <w:lang w:val="mk-MK"/>
        </w:rPr>
        <w:t>правиш разлика меѓу егзотермни и ендотермни процеси или хемиски реакции</w:t>
      </w:r>
    </w:p>
    <w:p w:rsidR="002C0B63" w:rsidRDefault="002C0B63" w:rsidP="002C0B63">
      <w:pPr>
        <w:pStyle w:val="ListParagraph"/>
        <w:numPr>
          <w:ilvl w:val="0"/>
          <w:numId w:val="2"/>
        </w:numPr>
        <w:jc w:val="both"/>
        <w:rPr>
          <w:rFonts w:ascii="Times New Roman" w:hAnsi="Times New Roman" w:cs="Times New Roman"/>
          <w:sz w:val="28"/>
          <w:szCs w:val="28"/>
          <w:lang w:val="mk-MK"/>
        </w:rPr>
      </w:pPr>
      <w:r>
        <w:rPr>
          <w:rFonts w:ascii="Times New Roman" w:hAnsi="Times New Roman" w:cs="Times New Roman"/>
          <w:sz w:val="28"/>
          <w:szCs w:val="28"/>
          <w:lang w:val="mk-MK"/>
        </w:rPr>
        <w:t>наведуваш примери за ендотермни процеси</w:t>
      </w:r>
    </w:p>
    <w:p w:rsidR="002C0B63" w:rsidRDefault="002C0B63" w:rsidP="002C0B63">
      <w:pPr>
        <w:pStyle w:val="ListParagraph"/>
        <w:numPr>
          <w:ilvl w:val="0"/>
          <w:numId w:val="2"/>
        </w:numPr>
        <w:jc w:val="both"/>
        <w:rPr>
          <w:rFonts w:ascii="Times New Roman" w:hAnsi="Times New Roman" w:cs="Times New Roman"/>
          <w:sz w:val="28"/>
          <w:szCs w:val="28"/>
          <w:lang w:val="mk-MK"/>
        </w:rPr>
      </w:pPr>
      <w:r>
        <w:rPr>
          <w:rFonts w:ascii="Times New Roman" w:hAnsi="Times New Roman" w:cs="Times New Roman"/>
          <w:sz w:val="28"/>
          <w:szCs w:val="28"/>
          <w:lang w:val="mk-MK"/>
        </w:rPr>
        <w:t>го применуваш законот за запазување на енергијата</w:t>
      </w:r>
    </w:p>
    <w:p w:rsidR="002C0B63" w:rsidRDefault="002C0B63" w:rsidP="002C0B63">
      <w:pPr>
        <w:pStyle w:val="ListParagraph"/>
        <w:jc w:val="both"/>
        <w:rPr>
          <w:rFonts w:ascii="Times New Roman" w:hAnsi="Times New Roman" w:cs="Times New Roman"/>
          <w:sz w:val="28"/>
          <w:szCs w:val="28"/>
          <w:lang w:val="mk-MK"/>
        </w:rPr>
      </w:pPr>
    </w:p>
    <w:p w:rsidR="002C0B63" w:rsidRDefault="002C0B63" w:rsidP="002C0B63">
      <w:pPr>
        <w:ind w:firstLine="360"/>
        <w:jc w:val="both"/>
        <w:rPr>
          <w:rFonts w:ascii="Times New Roman" w:hAnsi="Times New Roman" w:cs="Times New Roman"/>
          <w:sz w:val="28"/>
          <w:szCs w:val="28"/>
          <w:lang w:val="mk-MK"/>
        </w:rPr>
      </w:pPr>
      <w:r>
        <w:rPr>
          <w:rFonts w:ascii="Times New Roman" w:hAnsi="Times New Roman" w:cs="Times New Roman"/>
          <w:color w:val="FF0000"/>
          <w:sz w:val="28"/>
          <w:szCs w:val="28"/>
          <w:lang w:val="mk-MK"/>
        </w:rPr>
        <w:t xml:space="preserve">При ендотермните процеси или реакции доаѓа до примање енергија од околината што доведува до снижување на температурата. </w:t>
      </w:r>
      <w:r>
        <w:rPr>
          <w:rFonts w:ascii="Times New Roman" w:hAnsi="Times New Roman" w:cs="Times New Roman"/>
          <w:sz w:val="28"/>
          <w:szCs w:val="28"/>
          <w:lang w:val="mk-MK"/>
        </w:rPr>
        <w:t xml:space="preserve">Потребно е да правиме разлика меѓу процес и реакција. Всушност, при ендотермен процес не доаѓа до никаква хемиска реакција (пример процес на топење, растворање..) додека при ендотермната реакција неопходно е да се прима топлина од околината за да настане хемиската реакција (веќе учевме за знаци кои укажуваат дека настанала хемиска реакција). </w:t>
      </w:r>
    </w:p>
    <w:p w:rsidR="002C0B63" w:rsidRDefault="002C0B63" w:rsidP="002C0B63">
      <w:pPr>
        <w:ind w:firstLine="360"/>
        <w:jc w:val="both"/>
        <w:rPr>
          <w:rFonts w:ascii="Times New Roman" w:hAnsi="Times New Roman" w:cs="Times New Roman"/>
          <w:color w:val="FF0000"/>
          <w:sz w:val="28"/>
          <w:szCs w:val="28"/>
          <w:lang w:val="mk-MK"/>
        </w:rPr>
      </w:pPr>
      <w:r>
        <w:rPr>
          <w:rFonts w:ascii="Times New Roman" w:hAnsi="Times New Roman" w:cs="Times New Roman"/>
          <w:sz w:val="28"/>
          <w:szCs w:val="28"/>
          <w:lang w:val="mk-MK"/>
        </w:rPr>
        <w:t xml:space="preserve">Обидете се да објасните: </w:t>
      </w:r>
      <w:r>
        <w:rPr>
          <w:rFonts w:ascii="Times New Roman" w:hAnsi="Times New Roman" w:cs="Times New Roman"/>
          <w:color w:val="FF0000"/>
          <w:sz w:val="28"/>
          <w:szCs w:val="28"/>
          <w:lang w:val="mk-MK"/>
        </w:rPr>
        <w:t>Зошто В</w:t>
      </w:r>
      <w:r w:rsidRPr="003947FD">
        <w:rPr>
          <w:rFonts w:ascii="Times New Roman" w:hAnsi="Times New Roman" w:cs="Times New Roman"/>
          <w:color w:val="FF0000"/>
          <w:sz w:val="28"/>
          <w:szCs w:val="28"/>
          <w:lang w:val="mk-MK"/>
        </w:rPr>
        <w:t>и студи студи кога излегувате од базен кога е жешко времето?</w:t>
      </w:r>
    </w:p>
    <w:p w:rsidR="002C0B63" w:rsidRDefault="002C0B63" w:rsidP="002C0B63">
      <w:pPr>
        <w:ind w:firstLine="360"/>
        <w:jc w:val="both"/>
        <w:rPr>
          <w:rFonts w:ascii="Times New Roman" w:hAnsi="Times New Roman" w:cs="Times New Roman"/>
          <w:color w:val="FF0000"/>
          <w:sz w:val="28"/>
          <w:szCs w:val="28"/>
          <w:lang w:val="mk-MK"/>
        </w:rPr>
      </w:pPr>
      <w:r>
        <w:rPr>
          <w:rFonts w:ascii="Times New Roman" w:hAnsi="Times New Roman" w:cs="Times New Roman"/>
          <w:noProof/>
          <w:color w:val="FF0000"/>
          <w:sz w:val="28"/>
          <w:szCs w:val="28"/>
        </w:rPr>
        <w:drawing>
          <wp:anchor distT="0" distB="0" distL="114300" distR="114300" simplePos="0" relativeHeight="251660288" behindDoc="0" locked="0" layoutInCell="1" allowOverlap="1">
            <wp:simplePos x="0" y="0"/>
            <wp:positionH relativeFrom="column">
              <wp:posOffset>247650</wp:posOffset>
            </wp:positionH>
            <wp:positionV relativeFrom="paragraph">
              <wp:posOffset>511810</wp:posOffset>
            </wp:positionV>
            <wp:extent cx="2752725" cy="1323975"/>
            <wp:effectExtent l="19050" t="0" r="9525" b="0"/>
            <wp:wrapSquare wrapText="bothSides"/>
            <wp:docPr id="27" name="Picture 26" descr="feng-something-eleksir-odnosno-metoda-na-mladosta-1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g-something-eleksir-odnosno-metoda-na-mladosta-1_original.jpg"/>
                    <pic:cNvPicPr/>
                  </pic:nvPicPr>
                  <pic:blipFill>
                    <a:blip r:embed="rId5" cstate="print"/>
                    <a:stretch>
                      <a:fillRect/>
                    </a:stretch>
                  </pic:blipFill>
                  <pic:spPr>
                    <a:xfrm>
                      <a:off x="0" y="0"/>
                      <a:ext cx="2752725" cy="1323975"/>
                    </a:xfrm>
                    <a:prstGeom prst="rect">
                      <a:avLst/>
                    </a:prstGeom>
                  </pic:spPr>
                </pic:pic>
              </a:graphicData>
            </a:graphic>
          </wp:anchor>
        </w:drawing>
      </w:r>
      <w:r>
        <w:rPr>
          <w:rFonts w:ascii="Times New Roman" w:hAnsi="Times New Roman" w:cs="Times New Roman"/>
          <w:color w:val="FF0000"/>
          <w:sz w:val="28"/>
          <w:szCs w:val="28"/>
          <w:lang w:val="mk-MK"/>
        </w:rPr>
        <w:t>Зошто топењето мраз и испарувањето се ендотермни процеси?</w:t>
      </w:r>
    </w:p>
    <w:p w:rsidR="002C0B63" w:rsidRDefault="002C0B63" w:rsidP="002C0B63">
      <w:pPr>
        <w:ind w:firstLine="360"/>
        <w:jc w:val="both"/>
        <w:rPr>
          <w:rFonts w:ascii="Times New Roman" w:hAnsi="Times New Roman" w:cs="Times New Roman"/>
          <w:color w:val="000000" w:themeColor="text1"/>
          <w:sz w:val="28"/>
          <w:szCs w:val="28"/>
          <w:lang w:val="mk-MK"/>
        </w:rPr>
      </w:pPr>
      <w:r w:rsidRPr="003947FD">
        <w:rPr>
          <w:rFonts w:ascii="Times New Roman" w:hAnsi="Times New Roman" w:cs="Times New Roman"/>
          <w:color w:val="FF0000"/>
          <w:sz w:val="28"/>
          <w:szCs w:val="28"/>
          <w:lang w:val="mk-MK"/>
        </w:rPr>
        <w:t>ТОПЕЊЕ:</w:t>
      </w:r>
      <w:r>
        <w:rPr>
          <w:rFonts w:ascii="Times New Roman" w:hAnsi="Times New Roman" w:cs="Times New Roman"/>
          <w:color w:val="000000" w:themeColor="text1"/>
          <w:sz w:val="28"/>
          <w:szCs w:val="28"/>
          <w:lang w:val="mk-MK"/>
        </w:rPr>
        <w:t xml:space="preserve"> </w:t>
      </w:r>
      <w:r w:rsidRPr="003947FD">
        <w:rPr>
          <w:rFonts w:ascii="Times New Roman" w:hAnsi="Times New Roman" w:cs="Times New Roman"/>
          <w:color w:val="000000" w:themeColor="text1"/>
          <w:sz w:val="28"/>
          <w:szCs w:val="28"/>
          <w:lang w:val="mk-MK"/>
        </w:rPr>
        <w:t>Мразот</w:t>
      </w:r>
      <w:r>
        <w:rPr>
          <w:rFonts w:ascii="Times New Roman" w:hAnsi="Times New Roman" w:cs="Times New Roman"/>
          <w:color w:val="000000" w:themeColor="text1"/>
          <w:sz w:val="28"/>
          <w:szCs w:val="28"/>
          <w:lang w:val="mk-MK"/>
        </w:rPr>
        <w:t xml:space="preserve"> е вода во цврста агрегатна состојба. При преминувањето на мразот во течна вода од околината се прима топлинска енергија. Честичките на мразот се правилно подредени и нивното движење се сведува на вибрации околу нивната местоположба. Силите кои ги држат честичките заедно се многу силни, па кога честичките од мразот примаат енергија од </w:t>
      </w:r>
      <w:r>
        <w:rPr>
          <w:rFonts w:ascii="Times New Roman" w:hAnsi="Times New Roman" w:cs="Times New Roman"/>
          <w:color w:val="000000" w:themeColor="text1"/>
          <w:sz w:val="28"/>
          <w:szCs w:val="28"/>
          <w:lang w:val="mk-MK"/>
        </w:rPr>
        <w:lastRenderedPageBreak/>
        <w:t>околината, тие се҆ повеќе вибрираат и кога ќе имаат доволно енергија ги совладуваат силите кои ги држат заедно при што мразот се топи, односно водата преминува од цврста во течна агрегатна состојба.</w:t>
      </w:r>
    </w:p>
    <w:p w:rsidR="002C0B63" w:rsidRDefault="002C0B63" w:rsidP="002C0B63">
      <w:pPr>
        <w:ind w:firstLine="360"/>
        <w:jc w:val="both"/>
        <w:rPr>
          <w:rFonts w:ascii="Times New Roman" w:hAnsi="Times New Roman" w:cs="Times New Roman"/>
          <w:sz w:val="28"/>
          <w:szCs w:val="28"/>
          <w:lang w:val="mk-MK"/>
        </w:rPr>
      </w:pPr>
      <w:r w:rsidRPr="009F582A">
        <w:rPr>
          <w:rFonts w:ascii="Times New Roman" w:hAnsi="Times New Roman" w:cs="Times New Roman"/>
          <w:noProof/>
          <w:color w:val="FF0000"/>
          <w:sz w:val="28"/>
          <w:szCs w:val="28"/>
        </w:rPr>
        <w:drawing>
          <wp:anchor distT="0" distB="0" distL="114300" distR="114300" simplePos="0" relativeHeight="251661312" behindDoc="0" locked="0" layoutInCell="1" allowOverlap="1">
            <wp:simplePos x="0" y="0"/>
            <wp:positionH relativeFrom="column">
              <wp:posOffset>247650</wp:posOffset>
            </wp:positionH>
            <wp:positionV relativeFrom="paragraph">
              <wp:posOffset>158115</wp:posOffset>
            </wp:positionV>
            <wp:extent cx="2906395" cy="2362200"/>
            <wp:effectExtent l="19050" t="0" r="8255" b="0"/>
            <wp:wrapSquare wrapText="bothSides"/>
            <wp:docPr id="29" name="Picture 28"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6" cstate="print"/>
                    <a:stretch>
                      <a:fillRect/>
                    </a:stretch>
                  </pic:blipFill>
                  <pic:spPr>
                    <a:xfrm>
                      <a:off x="0" y="0"/>
                      <a:ext cx="2906395" cy="2362200"/>
                    </a:xfrm>
                    <a:prstGeom prst="rect">
                      <a:avLst/>
                    </a:prstGeom>
                  </pic:spPr>
                </pic:pic>
              </a:graphicData>
            </a:graphic>
          </wp:anchor>
        </w:drawing>
      </w:r>
      <w:r w:rsidRPr="009F582A">
        <w:rPr>
          <w:rFonts w:ascii="Times New Roman" w:hAnsi="Times New Roman" w:cs="Times New Roman"/>
          <w:color w:val="FF0000"/>
          <w:sz w:val="28"/>
          <w:szCs w:val="28"/>
          <w:lang w:val="mk-MK"/>
        </w:rPr>
        <w:t xml:space="preserve">ИСПАРУВАЊЕ: </w:t>
      </w:r>
      <w:r>
        <w:rPr>
          <w:rFonts w:ascii="Times New Roman" w:hAnsi="Times New Roman" w:cs="Times New Roman"/>
          <w:sz w:val="28"/>
          <w:szCs w:val="28"/>
          <w:lang w:val="mk-MK"/>
        </w:rPr>
        <w:t xml:space="preserve">Кога една супстанца преминува од течна во гасовита агрегатна состојба, доаѓа до зголемување на слободата на движење на честичките. Кога честичките од течната вода примаат енергија од околината, тие почнуваат да се движат хаотично и се наоѓаат на се҆ поголеми и поголеми растојанија едни од друго, при што водата од течна преминува во гасовита агрегатна состојба. </w:t>
      </w:r>
    </w:p>
    <w:p w:rsidR="002C0B63" w:rsidRDefault="002C0B63" w:rsidP="002C0B63">
      <w:pPr>
        <w:ind w:firstLine="360"/>
        <w:jc w:val="both"/>
        <w:rPr>
          <w:rFonts w:ascii="Times New Roman" w:hAnsi="Times New Roman" w:cs="Times New Roman"/>
          <w:color w:val="FF0000"/>
          <w:sz w:val="28"/>
          <w:szCs w:val="28"/>
          <w:lang w:val="mk-MK"/>
        </w:rPr>
      </w:pPr>
      <w:r>
        <w:rPr>
          <w:rFonts w:ascii="Times New Roman" w:hAnsi="Times New Roman" w:cs="Times New Roman"/>
          <w:color w:val="FF0000"/>
          <w:sz w:val="28"/>
          <w:szCs w:val="28"/>
          <w:lang w:val="mk-MK"/>
        </w:rPr>
        <w:t xml:space="preserve">Задача: </w:t>
      </w:r>
      <w:r w:rsidRPr="009F582A">
        <w:rPr>
          <w:rFonts w:ascii="Times New Roman" w:hAnsi="Times New Roman" w:cs="Times New Roman"/>
          <w:color w:val="FF0000"/>
          <w:sz w:val="28"/>
          <w:szCs w:val="28"/>
          <w:lang w:val="mk-MK"/>
        </w:rPr>
        <w:t>Обиди се да предвидиш дали кондензацијата и мрзнењето се ендотермни или егзотермни процеси?</w:t>
      </w:r>
      <w:r>
        <w:rPr>
          <w:rFonts w:ascii="Times New Roman" w:hAnsi="Times New Roman" w:cs="Times New Roman"/>
          <w:color w:val="FF0000"/>
          <w:sz w:val="28"/>
          <w:szCs w:val="28"/>
          <w:lang w:val="mk-MK"/>
        </w:rPr>
        <w:t xml:space="preserve"> Образложи го твојот одговор!</w:t>
      </w:r>
    </w:p>
    <w:p w:rsidR="002C0B63" w:rsidRDefault="002C0B63" w:rsidP="002C0B63">
      <w:pPr>
        <w:ind w:firstLine="360"/>
        <w:jc w:val="both"/>
        <w:rPr>
          <w:rFonts w:ascii="Times New Roman" w:hAnsi="Times New Roman" w:cs="Times New Roman"/>
          <w:color w:val="FF0000"/>
          <w:sz w:val="28"/>
          <w:szCs w:val="28"/>
          <w:lang w:val="mk-MK"/>
        </w:rPr>
      </w:pPr>
      <w:r>
        <w:rPr>
          <w:rFonts w:ascii="Times New Roman" w:hAnsi="Times New Roman" w:cs="Times New Roman"/>
          <w:noProof/>
          <w:color w:val="FF0000"/>
          <w:sz w:val="28"/>
          <w:szCs w:val="28"/>
        </w:rPr>
        <w:drawing>
          <wp:inline distT="0" distB="0" distL="0" distR="0">
            <wp:extent cx="5238750" cy="1971675"/>
            <wp:effectExtent l="19050" t="0" r="0" b="0"/>
            <wp:docPr id="30" name="Picture 29" descr="page_1_thumb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_1_thumb_large.jpg"/>
                    <pic:cNvPicPr/>
                  </pic:nvPicPr>
                  <pic:blipFill>
                    <a:blip r:embed="rId7" cstate="print"/>
                    <a:stretch>
                      <a:fillRect/>
                    </a:stretch>
                  </pic:blipFill>
                  <pic:spPr>
                    <a:xfrm>
                      <a:off x="0" y="0"/>
                      <a:ext cx="5238750" cy="1971675"/>
                    </a:xfrm>
                    <a:prstGeom prst="rect">
                      <a:avLst/>
                    </a:prstGeom>
                  </pic:spPr>
                </pic:pic>
              </a:graphicData>
            </a:graphic>
          </wp:inline>
        </w:drawing>
      </w:r>
    </w:p>
    <w:p w:rsidR="002C0B63" w:rsidRDefault="002C0B63" w:rsidP="002C0B63">
      <w:pPr>
        <w:jc w:val="both"/>
        <w:rPr>
          <w:rFonts w:ascii="Times New Roman" w:hAnsi="Times New Roman" w:cs="Times New Roman"/>
          <w:sz w:val="28"/>
          <w:szCs w:val="28"/>
          <w:lang w:val="mk-MK"/>
        </w:rPr>
      </w:pPr>
      <w:r>
        <w:rPr>
          <w:rFonts w:ascii="Times New Roman" w:hAnsi="Times New Roman" w:cs="Times New Roman"/>
          <w:color w:val="FF0000"/>
          <w:sz w:val="28"/>
          <w:szCs w:val="28"/>
          <w:lang w:val="mk-MK"/>
        </w:rPr>
        <w:t xml:space="preserve">Заклучок: </w:t>
      </w:r>
      <w:r w:rsidRPr="00E44CCF">
        <w:rPr>
          <w:rFonts w:ascii="Times New Roman" w:hAnsi="Times New Roman" w:cs="Times New Roman"/>
          <w:sz w:val="28"/>
          <w:szCs w:val="28"/>
          <w:lang w:val="mk-MK"/>
        </w:rPr>
        <w:t>И</w:t>
      </w:r>
      <w:r w:rsidRPr="00E44CCF">
        <w:rPr>
          <w:rFonts w:ascii="Times New Roman" w:eastAsia="Calibri" w:hAnsi="Times New Roman" w:cs="Times New Roman"/>
          <w:sz w:val="28"/>
          <w:szCs w:val="28"/>
          <w:lang w:val="mk-MK"/>
        </w:rPr>
        <w:t>спарувањето и топењето се ендотермни процеси затоа што е неопходна енергија за да им се овозможи на честичките да се оддалечат едни од други и да се движат побрзо.</w:t>
      </w:r>
      <w:r>
        <w:rPr>
          <w:rFonts w:ascii="Times New Roman" w:hAnsi="Times New Roman" w:cs="Times New Roman"/>
          <w:sz w:val="28"/>
          <w:szCs w:val="28"/>
          <w:lang w:val="mk-MK"/>
        </w:rPr>
        <w:t xml:space="preserve"> За кондензација и мрзнење изведи заклучок ТИ! </w:t>
      </w:r>
    </w:p>
    <w:p w:rsidR="00FD2F0F" w:rsidRPr="0026657E" w:rsidRDefault="002C0B63" w:rsidP="0026657E">
      <w:pPr>
        <w:jc w:val="both"/>
        <w:rPr>
          <w:rFonts w:ascii="Times New Roman" w:hAnsi="Times New Roman" w:cs="Times New Roman"/>
          <w:sz w:val="28"/>
          <w:szCs w:val="28"/>
        </w:rPr>
      </w:pPr>
      <w:r w:rsidRPr="00E44CCF">
        <w:rPr>
          <w:rFonts w:ascii="Times New Roman" w:hAnsi="Times New Roman" w:cs="Times New Roman"/>
          <w:color w:val="FF0000"/>
          <w:sz w:val="28"/>
          <w:szCs w:val="28"/>
          <w:lang w:val="mk-MK"/>
        </w:rPr>
        <w:t>Домашна задача:</w:t>
      </w:r>
      <w:r>
        <w:rPr>
          <w:rFonts w:ascii="Times New Roman" w:hAnsi="Times New Roman" w:cs="Times New Roman"/>
          <w:color w:val="FF0000"/>
          <w:sz w:val="28"/>
          <w:szCs w:val="28"/>
          <w:lang w:val="mk-MK"/>
        </w:rPr>
        <w:t xml:space="preserve"> ПРЕПИШИ </w:t>
      </w:r>
      <w:r>
        <w:rPr>
          <w:rFonts w:ascii="Times New Roman" w:hAnsi="Times New Roman" w:cs="Times New Roman"/>
          <w:sz w:val="28"/>
          <w:szCs w:val="28"/>
          <w:lang w:val="mk-MK"/>
        </w:rPr>
        <w:t xml:space="preserve">и одговори ги прашањата и задачите на страна 113 во учебникот! </w:t>
      </w:r>
    </w:p>
    <w:sectPr w:rsidR="00FD2F0F" w:rsidRPr="0026657E" w:rsidSect="00FD2F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201E4"/>
    <w:multiLevelType w:val="hybridMultilevel"/>
    <w:tmpl w:val="666A7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4866EE"/>
    <w:multiLevelType w:val="multilevel"/>
    <w:tmpl w:val="93A0FEE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C0B63"/>
    <w:rsid w:val="00167514"/>
    <w:rsid w:val="001E58D0"/>
    <w:rsid w:val="0026657E"/>
    <w:rsid w:val="002C0B63"/>
    <w:rsid w:val="004B4ECD"/>
    <w:rsid w:val="005F60FC"/>
    <w:rsid w:val="0065360C"/>
    <w:rsid w:val="007441B0"/>
    <w:rsid w:val="008756F7"/>
    <w:rsid w:val="009302F7"/>
    <w:rsid w:val="00B83FC2"/>
    <w:rsid w:val="00BA23E1"/>
    <w:rsid w:val="00E839B4"/>
    <w:rsid w:val="00F54B79"/>
    <w:rsid w:val="00FD2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B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B63"/>
    <w:pPr>
      <w:ind w:left="720"/>
      <w:contextualSpacing/>
    </w:pPr>
  </w:style>
  <w:style w:type="character" w:styleId="Hyperlink">
    <w:name w:val="Hyperlink"/>
    <w:basedOn w:val="DefaultParagraphFont"/>
    <w:uiPriority w:val="99"/>
    <w:unhideWhenUsed/>
    <w:rsid w:val="002C0B63"/>
    <w:rPr>
      <w:color w:val="0000FF" w:themeColor="hyperlink"/>
      <w:u w:val="single"/>
    </w:rPr>
  </w:style>
  <w:style w:type="paragraph" w:styleId="BalloonText">
    <w:name w:val="Balloon Text"/>
    <w:basedOn w:val="Normal"/>
    <w:link w:val="BalloonTextChar"/>
    <w:uiPriority w:val="99"/>
    <w:semiHidden/>
    <w:unhideWhenUsed/>
    <w:rsid w:val="002C0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B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1941</Characters>
  <Application>Microsoft Office Word</Application>
  <DocSecurity>0</DocSecurity>
  <Lines>16</Lines>
  <Paragraphs>4</Paragraphs>
  <ScaleCrop>false</ScaleCrop>
  <Company>Grizli777</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baze</dc:creator>
  <cp:lastModifiedBy>Emica</cp:lastModifiedBy>
  <cp:revision>3</cp:revision>
  <dcterms:created xsi:type="dcterms:W3CDTF">2020-05-23T09:08:00Z</dcterms:created>
  <dcterms:modified xsi:type="dcterms:W3CDTF">2020-05-23T09:10:00Z</dcterms:modified>
</cp:coreProperties>
</file>