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B57" w:rsidRDefault="00235B57" w:rsidP="0038176D">
      <w:pPr>
        <w:rPr>
          <w:lang w:val="mk-MK"/>
        </w:rPr>
      </w:pPr>
    </w:p>
    <w:p w:rsidR="00411A0D" w:rsidRPr="00411A0D" w:rsidRDefault="00411A0D" w:rsidP="00411A0D">
      <w:pPr>
        <w:rPr>
          <w:b/>
          <w:lang w:val="mk-MK"/>
        </w:rPr>
      </w:pPr>
      <w:r w:rsidRPr="00411A0D">
        <w:rPr>
          <w:b/>
          <w:lang w:val="mk-MK"/>
        </w:rPr>
        <w:t>Активности по Ликовно образование за периодот од 18.05.2020 год. –22.05.2020 год.</w:t>
      </w:r>
    </w:p>
    <w:p w:rsidR="00411A0D" w:rsidRPr="00411A0D" w:rsidRDefault="00D23554" w:rsidP="00411A0D">
      <w:pPr>
        <w:rPr>
          <w:b/>
          <w:lang w:val="mk-MK"/>
        </w:rPr>
      </w:pPr>
      <w:r>
        <w:rPr>
          <w:b/>
          <w:lang w:val="mk-MK"/>
        </w:rPr>
        <w:t xml:space="preserve">Час 1. </w:t>
      </w:r>
      <w:r w:rsidR="00411A0D" w:rsidRPr="00411A0D">
        <w:rPr>
          <w:b/>
          <w:lang w:val="mk-MK"/>
        </w:rPr>
        <w:t>Цртање „Семафор“- фломастери</w:t>
      </w:r>
      <w:r>
        <w:rPr>
          <w:b/>
          <w:lang w:val="mk-MK"/>
        </w:rPr>
        <w:t xml:space="preserve"> 18.05.2020г.(понеделник)</w:t>
      </w:r>
    </w:p>
    <w:p w:rsidR="00411A0D" w:rsidRPr="00D23554" w:rsidRDefault="00411A0D" w:rsidP="00411A0D">
      <w:pPr>
        <w:rPr>
          <w:lang w:val="mk-MK"/>
        </w:rPr>
      </w:pPr>
      <w:r w:rsidRPr="00D23554">
        <w:rPr>
          <w:lang w:val="mk-MK"/>
        </w:rPr>
        <w:t>Дискусија : Кој го регулира сообраќајот ? Како ќе поминеш крстосница каде што има семафор? Што е семафор?</w:t>
      </w:r>
    </w:p>
    <w:p w:rsidR="00411A0D" w:rsidRPr="00D23554" w:rsidRDefault="00411A0D" w:rsidP="00411A0D">
      <w:pPr>
        <w:rPr>
          <w:lang w:val="mk-MK"/>
        </w:rPr>
      </w:pPr>
      <w:r w:rsidRPr="00D23554">
        <w:rPr>
          <w:lang w:val="mk-MK"/>
        </w:rPr>
        <w:t>Опишување изгледот на семафорот! Зошто треба да се почитува светлосната сигнализација на семафорот?</w:t>
      </w:r>
    </w:p>
    <w:p w:rsidR="0038176D" w:rsidRPr="00D23554" w:rsidRDefault="00411A0D" w:rsidP="00411A0D">
      <w:pPr>
        <w:rPr>
          <w:lang w:val="mk-MK"/>
        </w:rPr>
      </w:pPr>
      <w:r w:rsidRPr="00D23554">
        <w:rPr>
          <w:lang w:val="mk-MK"/>
        </w:rPr>
        <w:t>Какомоделнекавипослужатсликитеза правилно цртање и боење на семафорот.</w:t>
      </w:r>
    </w:p>
    <w:p w:rsidR="00411A0D" w:rsidRDefault="00411A0D" w:rsidP="00411A0D">
      <w:pPr>
        <w:rPr>
          <w:b/>
        </w:rPr>
      </w:pPr>
      <w:r w:rsidRPr="00411A0D">
        <w:rPr>
          <w:b/>
          <w:noProof/>
        </w:rPr>
        <w:drawing>
          <wp:inline distT="0" distB="0" distL="0" distR="0">
            <wp:extent cx="1455420" cy="2339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</w:t>
      </w:r>
      <w:r w:rsidRPr="00411A0D">
        <w:rPr>
          <w:b/>
          <w:noProof/>
        </w:rPr>
        <w:drawing>
          <wp:inline distT="0" distB="0" distL="0" distR="0">
            <wp:extent cx="2026920" cy="2484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0D" w:rsidRDefault="00411A0D" w:rsidP="00411A0D">
      <w:pPr>
        <w:rPr>
          <w:b/>
        </w:rPr>
      </w:pPr>
    </w:p>
    <w:p w:rsidR="00411A0D" w:rsidRPr="00D23554" w:rsidRDefault="00D23554" w:rsidP="00411A0D">
      <w:pPr>
        <w:rPr>
          <w:b/>
          <w:lang w:val="mk-MK"/>
        </w:rPr>
      </w:pPr>
      <w:r>
        <w:rPr>
          <w:b/>
          <w:lang w:val="mk-MK"/>
        </w:rPr>
        <w:t xml:space="preserve">Час 2. </w:t>
      </w:r>
      <w:r w:rsidRPr="00D23554">
        <w:rPr>
          <w:b/>
          <w:lang w:val="mk-MK"/>
        </w:rPr>
        <w:t>Цртање „Пешачки премин“ (темно,светло)</w:t>
      </w:r>
      <w:r>
        <w:rPr>
          <w:b/>
          <w:lang w:val="mk-MK"/>
        </w:rPr>
        <w:t xml:space="preserve">   </w:t>
      </w:r>
      <w:r w:rsidRPr="00D23554">
        <w:rPr>
          <w:b/>
          <w:lang w:val="mk-MK"/>
        </w:rPr>
        <w:t>22</w:t>
      </w:r>
      <w:r>
        <w:rPr>
          <w:b/>
          <w:lang w:val="mk-MK"/>
        </w:rPr>
        <w:t>.05.2020год(.пе</w:t>
      </w:r>
      <w:r w:rsidR="00411A0D" w:rsidRPr="00D23554">
        <w:rPr>
          <w:b/>
          <w:lang w:val="mk-MK"/>
        </w:rPr>
        <w:t>ток)</w:t>
      </w:r>
    </w:p>
    <w:p w:rsidR="00411A0D" w:rsidRPr="00D23554" w:rsidRDefault="00411A0D" w:rsidP="00411A0D">
      <w:proofErr w:type="spellStart"/>
      <w:r w:rsidRPr="00D23554">
        <w:t>Разговор</w:t>
      </w:r>
      <w:proofErr w:type="spellEnd"/>
      <w:r w:rsidRPr="00D23554">
        <w:t xml:space="preserve">: </w:t>
      </w:r>
      <w:proofErr w:type="spellStart"/>
      <w:r w:rsidRPr="00D23554">
        <w:t>Каде</w:t>
      </w:r>
      <w:proofErr w:type="spellEnd"/>
      <w:r w:rsidRPr="00D23554">
        <w:t xml:space="preserve"> и </w:t>
      </w:r>
      <w:proofErr w:type="spellStart"/>
      <w:r w:rsidRPr="00D23554">
        <w:t>како</w:t>
      </w:r>
      <w:proofErr w:type="spellEnd"/>
      <w:r w:rsidRPr="00D23554">
        <w:t xml:space="preserve"> </w:t>
      </w:r>
      <w:proofErr w:type="spellStart"/>
      <w:r w:rsidRPr="00D23554">
        <w:t>безбедно</w:t>
      </w:r>
      <w:proofErr w:type="spellEnd"/>
      <w:r w:rsidRPr="00D23554">
        <w:t xml:space="preserve"> </w:t>
      </w:r>
      <w:proofErr w:type="spellStart"/>
      <w:r w:rsidRPr="00D23554">
        <w:t>ја</w:t>
      </w:r>
      <w:proofErr w:type="spellEnd"/>
      <w:r w:rsidRPr="00D23554">
        <w:t xml:space="preserve"> </w:t>
      </w:r>
      <w:proofErr w:type="spellStart"/>
      <w:r w:rsidRPr="00D23554">
        <w:t>минуваш</w:t>
      </w:r>
      <w:proofErr w:type="spellEnd"/>
      <w:r w:rsidRPr="00D23554">
        <w:t xml:space="preserve"> </w:t>
      </w:r>
      <w:proofErr w:type="spellStart"/>
      <w:r w:rsidRPr="00D23554">
        <w:t>улицата</w:t>
      </w:r>
      <w:proofErr w:type="spellEnd"/>
      <w:r w:rsidRPr="00D23554">
        <w:t xml:space="preserve">? </w:t>
      </w:r>
      <w:proofErr w:type="spellStart"/>
      <w:r w:rsidRPr="00D23554">
        <w:t>Што</w:t>
      </w:r>
      <w:proofErr w:type="spellEnd"/>
      <w:r w:rsidRPr="00D23554">
        <w:t xml:space="preserve"> </w:t>
      </w:r>
      <w:proofErr w:type="spellStart"/>
      <w:r w:rsidRPr="00D23554">
        <w:t>треба</w:t>
      </w:r>
      <w:proofErr w:type="spellEnd"/>
      <w:r w:rsidRPr="00D23554">
        <w:t xml:space="preserve"> </w:t>
      </w:r>
      <w:proofErr w:type="spellStart"/>
      <w:r w:rsidRPr="00D23554">
        <w:t>да</w:t>
      </w:r>
      <w:proofErr w:type="spellEnd"/>
      <w:r w:rsidRPr="00D23554">
        <w:t xml:space="preserve"> </w:t>
      </w:r>
      <w:proofErr w:type="spellStart"/>
      <w:r w:rsidRPr="00D23554">
        <w:t>почитуваш</w:t>
      </w:r>
      <w:proofErr w:type="spellEnd"/>
      <w:r w:rsidRPr="00D23554">
        <w:t xml:space="preserve"> </w:t>
      </w:r>
      <w:proofErr w:type="spellStart"/>
      <w:r w:rsidRPr="00D23554">
        <w:t>при</w:t>
      </w:r>
      <w:proofErr w:type="spellEnd"/>
      <w:r w:rsidRPr="00D23554">
        <w:t xml:space="preserve"> </w:t>
      </w:r>
      <w:proofErr w:type="spellStart"/>
      <w:r w:rsidRPr="00D23554">
        <w:t>премин</w:t>
      </w:r>
      <w:proofErr w:type="spellEnd"/>
      <w:r w:rsidRPr="00D23554">
        <w:t xml:space="preserve"> </w:t>
      </w:r>
      <w:proofErr w:type="spellStart"/>
      <w:r w:rsidRPr="00D23554">
        <w:t>на</w:t>
      </w:r>
      <w:proofErr w:type="spellEnd"/>
      <w:r w:rsidRPr="00D23554">
        <w:t xml:space="preserve"> </w:t>
      </w:r>
      <w:proofErr w:type="spellStart"/>
      <w:r w:rsidRPr="00D23554">
        <w:t>улица</w:t>
      </w:r>
      <w:proofErr w:type="spellEnd"/>
      <w:r w:rsidRPr="00D23554">
        <w:t>?</w:t>
      </w:r>
    </w:p>
    <w:p w:rsidR="00411A0D" w:rsidRPr="00D23554" w:rsidRDefault="00411A0D" w:rsidP="00411A0D">
      <w:proofErr w:type="spellStart"/>
      <w:r w:rsidRPr="00D23554">
        <w:t>Ваша</w:t>
      </w:r>
      <w:proofErr w:type="spellEnd"/>
      <w:r w:rsidR="00D23554">
        <w:rPr>
          <w:lang w:val="mk-MK"/>
        </w:rPr>
        <w:t xml:space="preserve"> </w:t>
      </w:r>
      <w:proofErr w:type="spellStart"/>
      <w:r w:rsidRPr="00D23554">
        <w:t>задача</w:t>
      </w:r>
      <w:proofErr w:type="spellEnd"/>
      <w:r w:rsidR="00D23554">
        <w:rPr>
          <w:lang w:val="mk-MK"/>
        </w:rPr>
        <w:t xml:space="preserve"> </w:t>
      </w:r>
      <w:proofErr w:type="spellStart"/>
      <w:r w:rsidRPr="00D23554">
        <w:t>ќе</w:t>
      </w:r>
      <w:proofErr w:type="spellEnd"/>
      <w:r w:rsidR="00D23554">
        <w:rPr>
          <w:lang w:val="mk-MK"/>
        </w:rPr>
        <w:t xml:space="preserve"> </w:t>
      </w:r>
      <w:proofErr w:type="spellStart"/>
      <w:r w:rsidRPr="00D23554">
        <w:t>биде</w:t>
      </w:r>
      <w:proofErr w:type="spellEnd"/>
      <w:r w:rsidR="00D23554">
        <w:rPr>
          <w:lang w:val="mk-MK"/>
        </w:rPr>
        <w:t xml:space="preserve"> </w:t>
      </w:r>
      <w:proofErr w:type="spellStart"/>
      <w:r w:rsidRPr="00D23554">
        <w:t>да</w:t>
      </w:r>
      <w:proofErr w:type="spellEnd"/>
      <w:r w:rsidRPr="00D23554">
        <w:t xml:space="preserve"> </w:t>
      </w:r>
      <w:proofErr w:type="spellStart"/>
      <w:r w:rsidRPr="00D23554">
        <w:t>нацртате</w:t>
      </w:r>
      <w:proofErr w:type="spellEnd"/>
      <w:r w:rsidRPr="00D23554">
        <w:t xml:space="preserve"> </w:t>
      </w:r>
      <w:proofErr w:type="spellStart"/>
      <w:r w:rsidRPr="00D23554">
        <w:t>пешачки</w:t>
      </w:r>
      <w:proofErr w:type="spellEnd"/>
      <w:r w:rsidRPr="00D23554">
        <w:t xml:space="preserve"> </w:t>
      </w:r>
      <w:proofErr w:type="spellStart"/>
      <w:r w:rsidRPr="00D23554">
        <w:t>премин</w:t>
      </w:r>
      <w:proofErr w:type="spellEnd"/>
      <w:r w:rsidRPr="00D23554">
        <w:t xml:space="preserve"> и </w:t>
      </w:r>
      <w:proofErr w:type="spellStart"/>
      <w:r w:rsidRPr="00D23554">
        <w:t>да</w:t>
      </w:r>
      <w:proofErr w:type="spellEnd"/>
      <w:r w:rsidRPr="00D23554">
        <w:t xml:space="preserve"> </w:t>
      </w:r>
      <w:proofErr w:type="spellStart"/>
      <w:r w:rsidRPr="00D23554">
        <w:t>го</w:t>
      </w:r>
      <w:proofErr w:type="spellEnd"/>
      <w:r w:rsidRPr="00D23554">
        <w:t xml:space="preserve"> </w:t>
      </w:r>
      <w:proofErr w:type="spellStart"/>
      <w:r w:rsidRPr="00D23554">
        <w:t>избоите</w:t>
      </w:r>
      <w:proofErr w:type="spellEnd"/>
      <w:r w:rsidRPr="00D23554">
        <w:t>.</w:t>
      </w:r>
    </w:p>
    <w:p w:rsidR="00411A0D" w:rsidRPr="00D23554" w:rsidRDefault="00411A0D" w:rsidP="00411A0D">
      <w:proofErr w:type="spellStart"/>
      <w:r w:rsidRPr="00D23554">
        <w:t>Како</w:t>
      </w:r>
      <w:proofErr w:type="spellEnd"/>
      <w:r w:rsidR="00D23554">
        <w:rPr>
          <w:lang w:val="mk-MK"/>
        </w:rPr>
        <w:t xml:space="preserve"> </w:t>
      </w:r>
      <w:proofErr w:type="spellStart"/>
      <w:r w:rsidRPr="00D23554">
        <w:t>пример</w:t>
      </w:r>
      <w:proofErr w:type="spellEnd"/>
      <w:r w:rsidR="00D23554">
        <w:rPr>
          <w:lang w:val="mk-MK"/>
        </w:rPr>
        <w:t xml:space="preserve"> </w:t>
      </w:r>
      <w:proofErr w:type="spellStart"/>
      <w:r w:rsidRPr="00D23554">
        <w:t>нека</w:t>
      </w:r>
      <w:proofErr w:type="spellEnd"/>
      <w:r w:rsidR="00D23554">
        <w:rPr>
          <w:lang w:val="mk-MK"/>
        </w:rPr>
        <w:t xml:space="preserve"> </w:t>
      </w:r>
      <w:proofErr w:type="spellStart"/>
      <w:r w:rsidRPr="00D23554">
        <w:t>ви</w:t>
      </w:r>
      <w:proofErr w:type="spellEnd"/>
      <w:r w:rsidR="00D23554">
        <w:rPr>
          <w:lang w:val="mk-MK"/>
        </w:rPr>
        <w:t xml:space="preserve"> </w:t>
      </w:r>
      <w:proofErr w:type="spellStart"/>
      <w:r w:rsidRPr="00D23554">
        <w:t>послужат</w:t>
      </w:r>
      <w:proofErr w:type="spellEnd"/>
      <w:r w:rsidR="00D23554">
        <w:rPr>
          <w:lang w:val="mk-MK"/>
        </w:rPr>
        <w:t xml:space="preserve"> </w:t>
      </w:r>
      <w:proofErr w:type="spellStart"/>
      <w:r w:rsidRPr="00D23554">
        <w:t>следниве</w:t>
      </w:r>
      <w:proofErr w:type="spellEnd"/>
      <w:r w:rsidR="00D23554">
        <w:rPr>
          <w:lang w:val="mk-MK"/>
        </w:rPr>
        <w:t xml:space="preserve"> </w:t>
      </w:r>
      <w:bookmarkStart w:id="0" w:name="_GoBack"/>
      <w:bookmarkEnd w:id="0"/>
      <w:proofErr w:type="spellStart"/>
      <w:r w:rsidRPr="00D23554">
        <w:t>слики</w:t>
      </w:r>
      <w:proofErr w:type="spellEnd"/>
      <w:r w:rsidRPr="00D23554">
        <w:t xml:space="preserve">. </w:t>
      </w:r>
      <w:proofErr w:type="spellStart"/>
      <w:r w:rsidRPr="00D23554">
        <w:t>Успешнаработа</w:t>
      </w:r>
      <w:proofErr w:type="spellEnd"/>
      <w:r w:rsidRPr="00D23554">
        <w:t>!</w:t>
      </w:r>
    </w:p>
    <w:p w:rsidR="00411A0D" w:rsidRDefault="00411A0D" w:rsidP="00411A0D">
      <w:pPr>
        <w:rPr>
          <w:b/>
        </w:rPr>
      </w:pPr>
    </w:p>
    <w:p w:rsidR="00411A0D" w:rsidRDefault="00411A0D" w:rsidP="00411A0D">
      <w:pPr>
        <w:rPr>
          <w:b/>
        </w:rPr>
      </w:pPr>
      <w:r w:rsidRPr="00411A0D">
        <w:rPr>
          <w:b/>
          <w:noProof/>
        </w:rPr>
        <w:lastRenderedPageBreak/>
        <w:drawing>
          <wp:inline distT="0" distB="0" distL="0" distR="0">
            <wp:extent cx="2415540" cy="31165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21" cy="311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A0D">
        <w:rPr>
          <w:b/>
          <w:noProof/>
        </w:rPr>
        <w:drawing>
          <wp:inline distT="0" distB="0" distL="0" distR="0">
            <wp:extent cx="2941320" cy="3131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0D" w:rsidRDefault="00411A0D" w:rsidP="00411A0D">
      <w:pPr>
        <w:rPr>
          <w:b/>
        </w:rPr>
      </w:pPr>
    </w:p>
    <w:p w:rsidR="00411A0D" w:rsidRDefault="00411A0D" w:rsidP="00411A0D">
      <w:pPr>
        <w:rPr>
          <w:b/>
        </w:rPr>
      </w:pPr>
    </w:p>
    <w:p w:rsidR="00411A0D" w:rsidRPr="00411A0D" w:rsidRDefault="00411A0D" w:rsidP="00411A0D">
      <w:pPr>
        <w:rPr>
          <w:b/>
        </w:rPr>
      </w:pPr>
      <w:r w:rsidRPr="00411A0D">
        <w:rPr>
          <w:b/>
          <w:noProof/>
        </w:rPr>
        <w:drawing>
          <wp:inline distT="0" distB="0" distL="0" distR="0">
            <wp:extent cx="5943600" cy="27904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A0D" w:rsidRPr="00411A0D" w:rsidSect="004860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FE6"/>
    <w:rsid w:val="00073B8F"/>
    <w:rsid w:val="000F77F1"/>
    <w:rsid w:val="00205FE6"/>
    <w:rsid w:val="00235B57"/>
    <w:rsid w:val="0038176D"/>
    <w:rsid w:val="00411A0D"/>
    <w:rsid w:val="0048604A"/>
    <w:rsid w:val="00671F35"/>
    <w:rsid w:val="0072390C"/>
    <w:rsid w:val="008E5882"/>
    <w:rsid w:val="009E3E2C"/>
    <w:rsid w:val="00C41393"/>
    <w:rsid w:val="00D2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D79E6"/>
  <w15:docId w15:val="{4E42C84D-9D7F-46C4-850A-D79C03EA0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FE6"/>
    <w:pPr>
      <w:widowControl w:val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05FE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39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2020-03-30T12:44:00Z</dcterms:created>
  <dcterms:modified xsi:type="dcterms:W3CDTF">2020-05-17T20:30:00Z</dcterms:modified>
</cp:coreProperties>
</file>