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14" w:rsidRDefault="00FD7114" w:rsidP="00FD7114">
      <w:pPr>
        <w:pStyle w:val="Heading1"/>
        <w:spacing w:before="89" w:line="379" w:lineRule="auto"/>
        <w:ind w:right="3156"/>
      </w:pPr>
      <w:r>
        <w:rPr>
          <w:lang w:val="en-US"/>
        </w:rPr>
        <w:t xml:space="preserve"> </w:t>
      </w:r>
      <w:r>
        <w:rPr>
          <w:lang w:val="mk-MK"/>
        </w:rPr>
        <w:t xml:space="preserve">Географија 7 одд. </w:t>
      </w:r>
      <w:r>
        <w:t>Дата -</w:t>
      </w:r>
      <w:r>
        <w:rPr>
          <w:lang w:val="en-US"/>
        </w:rPr>
        <w:t>0</w:t>
      </w:r>
      <w:r>
        <w:t>2.03.04.06.2020</w:t>
      </w:r>
      <w:r>
        <w:rPr>
          <w:lang w:val="en-US"/>
        </w:rPr>
        <w:t xml:space="preserve"> </w:t>
      </w:r>
      <w:r>
        <w:t>год.</w:t>
      </w:r>
    </w:p>
    <w:p w:rsidR="00FD7114" w:rsidRPr="00FD7114" w:rsidRDefault="00FD7114" w:rsidP="00FD7114">
      <w:pPr>
        <w:spacing w:line="265" w:lineRule="exact"/>
        <w:rPr>
          <w:rFonts w:ascii="Calibri" w:hAnsi="Calibri"/>
          <w:lang w:val="en-US"/>
        </w:rPr>
      </w:pPr>
      <w:r>
        <w:rPr>
          <w:rFonts w:ascii="Calibri" w:hAnsi="Calibri"/>
        </w:rPr>
        <w:t>Овие два наставна часа имаме повторување на наставните содржини и оформување на оценкта</w:t>
      </w:r>
      <w:r>
        <w:rPr>
          <w:rFonts w:ascii="Calibri" w:hAnsi="Calibri"/>
          <w:lang w:val="en-US"/>
        </w:rPr>
        <w:t>.</w:t>
      </w:r>
    </w:p>
    <w:p w:rsidR="00FD7114" w:rsidRPr="00FD7114" w:rsidRDefault="00FD7114" w:rsidP="00FD7114">
      <w:pPr>
        <w:spacing w:before="22" w:line="259" w:lineRule="auto"/>
        <w:ind w:right="524"/>
        <w:rPr>
          <w:rFonts w:ascii="Calibri" w:hAnsi="Calibri"/>
          <w:lang w:val="en-US"/>
        </w:rPr>
      </w:pPr>
      <w:r>
        <w:rPr>
          <w:rFonts w:ascii="Calibri" w:hAnsi="Calibri"/>
        </w:rPr>
        <w:t>Затоа ќе имате задолжение да одговорите на следниве прашања</w:t>
      </w:r>
      <w:r>
        <w:rPr>
          <w:rFonts w:ascii="Calibri" w:hAnsi="Calibri"/>
          <w:lang w:val="en-US"/>
        </w:rPr>
        <w:t>:</w:t>
      </w:r>
    </w:p>
    <w:p w:rsidR="00FD7114" w:rsidRDefault="00FD7114" w:rsidP="00FD7114">
      <w:pPr>
        <w:pStyle w:val="BodyText"/>
        <w:ind w:left="0"/>
        <w:rPr>
          <w:rFonts w:ascii="Calibri"/>
          <w:b w:val="0"/>
          <w:sz w:val="22"/>
        </w:rPr>
      </w:pPr>
    </w:p>
    <w:p w:rsidR="00FD7114" w:rsidRDefault="00FD7114" w:rsidP="00FD7114">
      <w:pPr>
        <w:pStyle w:val="BodyText"/>
        <w:ind w:left="0"/>
        <w:rPr>
          <w:rFonts w:ascii="Calibri"/>
          <w:b w:val="0"/>
          <w:sz w:val="28"/>
        </w:rPr>
      </w:pPr>
    </w:p>
    <w:p w:rsidR="00FD7114" w:rsidRDefault="00FD7114" w:rsidP="00FD7114">
      <w:pPr>
        <w:pStyle w:val="BodyText"/>
      </w:pPr>
      <w:r>
        <w:t>Наставна содржина-Проверување на знаење-вежби</w:t>
      </w:r>
    </w:p>
    <w:p w:rsidR="00FD7114" w:rsidRDefault="00FD7114" w:rsidP="00FD7114">
      <w:pPr>
        <w:spacing w:before="180" w:line="261" w:lineRule="auto"/>
        <w:ind w:left="220" w:right="895"/>
        <w:rPr>
          <w:sz w:val="24"/>
        </w:rPr>
      </w:pPr>
      <w:r>
        <w:rPr>
          <w:sz w:val="24"/>
        </w:rPr>
        <w:t>Препишете во вашите тетратки и одговорете(броевите од првата колона внесете ги насоодветно место во празната колона)</w:t>
      </w:r>
    </w:p>
    <w:p w:rsidR="00FD7114" w:rsidRDefault="00FD7114" w:rsidP="00FD7114">
      <w:pPr>
        <w:pStyle w:val="BodyText"/>
        <w:spacing w:before="6"/>
        <w:ind w:left="0"/>
        <w:rPr>
          <w:b w:val="0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140"/>
        <w:gridCol w:w="359"/>
        <w:gridCol w:w="4315"/>
      </w:tblGrid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Природни елементи на ж.средина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</w:tr>
      <w:tr w:rsidR="00FD7114" w:rsidTr="009E129A">
        <w:trPr>
          <w:trHeight w:val="278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Биодиверзитет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Смог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Антропогени елементи на ж.средина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ерозија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Примарна дејност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Ненаселен простор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Загадувачи на воздух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Населен простор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Чад и магла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населби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Прочистувач на воздухот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Селски и градски</w:t>
            </w:r>
          </w:p>
        </w:tc>
      </w:tr>
      <w:tr w:rsidR="00FD7114" w:rsidTr="009E129A">
        <w:trPr>
          <w:trHeight w:val="277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Екумена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вулкани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Разорување на почва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Растителен и животински свет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Населби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филтри</w:t>
            </w:r>
          </w:p>
        </w:tc>
      </w:tr>
      <w:tr w:rsidR="00FD7114" w:rsidTr="009E129A">
        <w:trPr>
          <w:trHeight w:val="275"/>
        </w:trPr>
        <w:tc>
          <w:tcPr>
            <w:tcW w:w="535" w:type="dxa"/>
          </w:tcPr>
          <w:p w:rsidR="00FD7114" w:rsidRDefault="00FD7114" w:rsidP="009E12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0" w:type="dxa"/>
          </w:tcPr>
          <w:p w:rsidR="00FD7114" w:rsidRDefault="00FD7114" w:rsidP="009E12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Анекумена</w:t>
            </w:r>
          </w:p>
        </w:tc>
        <w:tc>
          <w:tcPr>
            <w:tcW w:w="359" w:type="dxa"/>
          </w:tcPr>
          <w:p w:rsidR="00FD7114" w:rsidRDefault="00FD7114" w:rsidP="009E129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FD7114" w:rsidRDefault="00FD7114" w:rsidP="009E12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земјоделство</w:t>
            </w:r>
          </w:p>
        </w:tc>
      </w:tr>
    </w:tbl>
    <w:p w:rsidR="00FD7114" w:rsidRDefault="00FD7114" w:rsidP="00FD7114">
      <w:pPr>
        <w:pStyle w:val="BodyText"/>
        <w:ind w:left="0"/>
        <w:rPr>
          <w:b w:val="0"/>
          <w:sz w:val="26"/>
        </w:rPr>
      </w:pPr>
    </w:p>
    <w:p w:rsidR="00FD7114" w:rsidRDefault="00FD7114" w:rsidP="00FD7114">
      <w:pPr>
        <w:pStyle w:val="BodyText"/>
        <w:ind w:left="0"/>
        <w:rPr>
          <w:b w:val="0"/>
          <w:sz w:val="26"/>
        </w:rPr>
      </w:pPr>
    </w:p>
    <w:p w:rsidR="00FD7114" w:rsidRDefault="00FD7114" w:rsidP="00FD7114">
      <w:pPr>
        <w:pStyle w:val="BodyText"/>
        <w:spacing w:before="9"/>
        <w:ind w:left="0"/>
        <w:rPr>
          <w:b w:val="0"/>
          <w:sz w:val="26"/>
        </w:rPr>
      </w:pPr>
    </w:p>
    <w:p w:rsidR="00FD7114" w:rsidRDefault="00FD7114" w:rsidP="00FD7114">
      <w:pPr>
        <w:pStyle w:val="BodyText"/>
      </w:pPr>
      <w:r>
        <w:t>Наставна содржина-Системазација на тема</w:t>
      </w:r>
    </w:p>
    <w:p w:rsidR="00FD7114" w:rsidRDefault="00FD7114" w:rsidP="00FD7114">
      <w:pPr>
        <w:spacing w:before="183" w:line="398" w:lineRule="auto"/>
        <w:ind w:left="220" w:right="5354"/>
        <w:rPr>
          <w:sz w:val="24"/>
        </w:rPr>
      </w:pPr>
      <w:r>
        <w:rPr>
          <w:sz w:val="24"/>
        </w:rPr>
        <w:t>Одговорете на следниве прашања 1.Што дишеме?</w:t>
      </w:r>
    </w:p>
    <w:p w:rsidR="00FD7114" w:rsidRDefault="00FD7114" w:rsidP="00FD7114">
      <w:pPr>
        <w:pStyle w:val="ListParagraph"/>
        <w:numPr>
          <w:ilvl w:val="0"/>
          <w:numId w:val="3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Што</w:t>
      </w:r>
      <w:r>
        <w:rPr>
          <w:spacing w:val="-1"/>
          <w:sz w:val="24"/>
        </w:rPr>
        <w:t xml:space="preserve"> </w:t>
      </w:r>
      <w:r>
        <w:rPr>
          <w:sz w:val="24"/>
        </w:rPr>
        <w:t>пиеме?</w:t>
      </w:r>
    </w:p>
    <w:p w:rsidR="00FD7114" w:rsidRDefault="00FD7114" w:rsidP="00FD7114">
      <w:pPr>
        <w:pStyle w:val="ListParagraph"/>
        <w:numPr>
          <w:ilvl w:val="0"/>
          <w:numId w:val="3"/>
        </w:numPr>
        <w:tabs>
          <w:tab w:val="left" w:pos="402"/>
        </w:tabs>
        <w:spacing w:before="181"/>
        <w:ind w:hanging="182"/>
        <w:rPr>
          <w:sz w:val="24"/>
        </w:rPr>
      </w:pPr>
      <w:r>
        <w:rPr>
          <w:sz w:val="24"/>
        </w:rPr>
        <w:t>Што е потребно за да виреат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растенијата?</w:t>
      </w:r>
    </w:p>
    <w:p w:rsidR="00FD7114" w:rsidRDefault="00FD7114" w:rsidP="00FD7114">
      <w:pPr>
        <w:pStyle w:val="ListParagraph"/>
        <w:numPr>
          <w:ilvl w:val="0"/>
          <w:numId w:val="3"/>
        </w:numPr>
        <w:tabs>
          <w:tab w:val="left" w:pos="402"/>
        </w:tabs>
        <w:spacing w:before="182" w:line="398" w:lineRule="auto"/>
        <w:ind w:left="220" w:right="3794" w:firstLine="0"/>
        <w:rPr>
          <w:sz w:val="24"/>
        </w:rPr>
      </w:pPr>
      <w:r>
        <w:rPr>
          <w:sz w:val="24"/>
        </w:rPr>
        <w:t>Кои се природни елементи н животната средиа? 5.Кои се антропогени елементи на животната средина? 6.Што прави човекот со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природата?</w:t>
      </w:r>
    </w:p>
    <w:p w:rsidR="00FD7114" w:rsidRDefault="00FD7114" w:rsidP="00FD7114">
      <w:pPr>
        <w:spacing w:line="398" w:lineRule="auto"/>
        <w:ind w:left="220" w:right="6739"/>
        <w:rPr>
          <w:sz w:val="24"/>
        </w:rPr>
      </w:pPr>
      <w:r>
        <w:rPr>
          <w:sz w:val="24"/>
        </w:rPr>
        <w:t>7.Наброј опасни материи? 8.Што е смог.</w:t>
      </w:r>
    </w:p>
    <w:p w:rsidR="00FD7114" w:rsidRDefault="00FD7114" w:rsidP="00FD7114">
      <w:pPr>
        <w:spacing w:line="398" w:lineRule="auto"/>
        <w:rPr>
          <w:sz w:val="24"/>
        </w:rPr>
        <w:sectPr w:rsidR="00FD7114">
          <w:pgSz w:w="12240" w:h="15840"/>
          <w:pgMar w:top="1500" w:right="1360" w:bottom="280" w:left="1220" w:header="720" w:footer="720" w:gutter="0"/>
          <w:cols w:space="720"/>
        </w:sectPr>
      </w:pPr>
    </w:p>
    <w:p w:rsidR="00FD7114" w:rsidRDefault="00FD7114" w:rsidP="00FD7114">
      <w:pPr>
        <w:pStyle w:val="ListParagraph"/>
        <w:numPr>
          <w:ilvl w:val="0"/>
          <w:numId w:val="2"/>
        </w:numPr>
        <w:tabs>
          <w:tab w:val="left" w:pos="402"/>
        </w:tabs>
        <w:spacing w:before="79"/>
        <w:ind w:hanging="182"/>
        <w:rPr>
          <w:sz w:val="24"/>
        </w:rPr>
      </w:pPr>
      <w:r>
        <w:rPr>
          <w:sz w:val="24"/>
        </w:rPr>
        <w:lastRenderedPageBreak/>
        <w:t>Наброј ги природните загадувачи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воздухот?</w:t>
      </w:r>
    </w:p>
    <w:p w:rsidR="00FD7114" w:rsidRDefault="00FD7114" w:rsidP="00FD7114">
      <w:pPr>
        <w:pStyle w:val="ListParagraph"/>
        <w:numPr>
          <w:ilvl w:val="0"/>
          <w:numId w:val="2"/>
        </w:numPr>
        <w:tabs>
          <w:tab w:val="left" w:pos="522"/>
        </w:tabs>
        <w:spacing w:before="183" w:line="398" w:lineRule="auto"/>
        <w:ind w:left="220" w:right="3599" w:firstLine="0"/>
        <w:rPr>
          <w:sz w:val="24"/>
        </w:rPr>
      </w:pPr>
      <w:r>
        <w:rPr>
          <w:sz w:val="24"/>
        </w:rPr>
        <w:t>Кои мерки треба да се преземат за заштита на</w:t>
      </w:r>
      <w:r>
        <w:rPr>
          <w:spacing w:val="-16"/>
          <w:sz w:val="24"/>
        </w:rPr>
        <w:t xml:space="preserve"> </w:t>
      </w:r>
      <w:r>
        <w:rPr>
          <w:sz w:val="24"/>
        </w:rPr>
        <w:t>водата? 11.Објасни го хемиското загадувањ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водата?</w:t>
      </w:r>
    </w:p>
    <w:p w:rsidR="00FD7114" w:rsidRDefault="00FD7114" w:rsidP="00FD7114">
      <w:pPr>
        <w:pStyle w:val="ListParagraph"/>
        <w:numPr>
          <w:ilvl w:val="0"/>
          <w:numId w:val="1"/>
        </w:numPr>
        <w:tabs>
          <w:tab w:val="left" w:pos="522"/>
        </w:tabs>
        <w:spacing w:line="274" w:lineRule="exact"/>
        <w:ind w:hanging="302"/>
        <w:rPr>
          <w:sz w:val="24"/>
        </w:rPr>
      </w:pPr>
      <w:r>
        <w:rPr>
          <w:sz w:val="24"/>
        </w:rPr>
        <w:t>Кои се природни загадувачи 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земјиште?</w:t>
      </w:r>
    </w:p>
    <w:p w:rsidR="00FD7114" w:rsidRDefault="00FD7114" w:rsidP="00FD7114">
      <w:pPr>
        <w:pStyle w:val="ListParagraph"/>
        <w:numPr>
          <w:ilvl w:val="0"/>
          <w:numId w:val="1"/>
        </w:numPr>
        <w:tabs>
          <w:tab w:val="left" w:pos="522"/>
        </w:tabs>
        <w:spacing w:before="182" w:line="398" w:lineRule="auto"/>
        <w:ind w:left="220" w:right="3020" w:firstLine="0"/>
        <w:rPr>
          <w:sz w:val="24"/>
        </w:rPr>
      </w:pPr>
      <w:r>
        <w:rPr>
          <w:sz w:val="24"/>
        </w:rPr>
        <w:t>Наброј мерки за заштита на растителен и животински</w:t>
      </w:r>
      <w:r>
        <w:rPr>
          <w:spacing w:val="-19"/>
          <w:sz w:val="24"/>
        </w:rPr>
        <w:t xml:space="preserve"> </w:t>
      </w:r>
      <w:r>
        <w:rPr>
          <w:sz w:val="24"/>
        </w:rPr>
        <w:t>свет? 14.Што е екумена,а што</w:t>
      </w:r>
      <w:r>
        <w:rPr>
          <w:spacing w:val="-3"/>
          <w:sz w:val="24"/>
        </w:rPr>
        <w:t xml:space="preserve"> </w:t>
      </w:r>
      <w:r>
        <w:rPr>
          <w:sz w:val="24"/>
        </w:rPr>
        <w:t>анекумена?</w:t>
      </w:r>
    </w:p>
    <w:p w:rsidR="00FD7114" w:rsidRDefault="00FD7114" w:rsidP="00FD7114">
      <w:pPr>
        <w:spacing w:before="1" w:line="396" w:lineRule="auto"/>
        <w:ind w:left="220" w:right="1970"/>
        <w:rPr>
          <w:sz w:val="24"/>
        </w:rPr>
      </w:pPr>
      <w:r>
        <w:rPr>
          <w:sz w:val="24"/>
        </w:rPr>
        <w:t>15.Како се јавуваат и како делуваат вештачките загадувачи на воздухот? 16.Што е земјиште?</w:t>
      </w:r>
    </w:p>
    <w:p w:rsidR="00FD7114" w:rsidRDefault="00FD7114" w:rsidP="00FD7114">
      <w:pPr>
        <w:pStyle w:val="BodyText"/>
        <w:ind w:left="0"/>
        <w:rPr>
          <w:b w:val="0"/>
          <w:sz w:val="26"/>
        </w:rPr>
      </w:pPr>
    </w:p>
    <w:p w:rsidR="00FD7114" w:rsidRDefault="00FD7114" w:rsidP="00FD7114">
      <w:pPr>
        <w:pStyle w:val="BodyText"/>
        <w:ind w:left="0"/>
        <w:rPr>
          <w:b w:val="0"/>
          <w:sz w:val="26"/>
        </w:rPr>
      </w:pPr>
    </w:p>
    <w:p w:rsidR="00FD7114" w:rsidRDefault="00FD7114" w:rsidP="00FD7114">
      <w:pPr>
        <w:pStyle w:val="BodyText"/>
        <w:spacing w:before="1"/>
        <w:ind w:left="0"/>
        <w:rPr>
          <w:b w:val="0"/>
          <w:sz w:val="28"/>
        </w:rPr>
      </w:pPr>
    </w:p>
    <w:p w:rsidR="00AA0C35" w:rsidRDefault="00FD7114" w:rsidP="00AA0C35">
      <w:pPr>
        <w:ind w:left="220"/>
        <w:rPr>
          <w:bCs/>
          <w:sz w:val="24"/>
          <w:szCs w:val="28"/>
          <w:lang w:val="mk-MK"/>
        </w:rPr>
      </w:pPr>
      <w:r w:rsidRPr="00FD7114">
        <w:t>Вашите активности и задолженија ги очекувам на мојот</w:t>
      </w:r>
      <w:r>
        <w:rPr>
          <w:lang w:val="mk-MK"/>
        </w:rPr>
        <w:t xml:space="preserve"> </w:t>
      </w:r>
      <w:r>
        <w:rPr>
          <w:lang w:val="en-US"/>
        </w:rPr>
        <w:t>mail</w:t>
      </w:r>
      <w:r>
        <w:rPr>
          <w:rFonts w:ascii="Calibri" w:hAnsi="Calibri"/>
        </w:rPr>
        <w:t xml:space="preserve"> </w:t>
      </w:r>
      <w:hyperlink r:id="rId7" w:history="1">
        <w:r w:rsidRPr="005F360C">
          <w:rPr>
            <w:color w:val="0000FF" w:themeColor="hyperlink"/>
            <w:u w:val="single" w:color="0462C1"/>
            <w:lang w:val="en-US" w:eastAsia="en-US" w:bidi="ar-SA"/>
          </w:rPr>
          <w:t>katerinamihajloska@hotmail.com</w:t>
        </w:r>
        <w:r w:rsidRPr="005F360C">
          <w:rPr>
            <w:color w:val="0000FF" w:themeColor="hyperlink"/>
            <w:u w:val="single"/>
            <w:lang w:val="en-US" w:eastAsia="en-US" w:bidi="ar-SA"/>
          </w:rPr>
          <w:t xml:space="preserve"> </w:t>
        </w:r>
      </w:hyperlink>
      <w:r w:rsidRPr="005F360C">
        <w:rPr>
          <w:lang w:val="en-US" w:eastAsia="en-US" w:bidi="ar-SA"/>
        </w:rPr>
        <w:t>и</w:t>
      </w:r>
      <w:r w:rsidRPr="005F360C">
        <w:rPr>
          <w:lang w:val="mk-MK" w:eastAsia="en-US" w:bidi="ar-SA"/>
        </w:rPr>
        <w:t xml:space="preserve">ли на </w:t>
      </w:r>
      <w:r>
        <w:rPr>
          <w:lang w:val="en-US" w:eastAsia="en-US" w:bidi="ar-SA"/>
        </w:rPr>
        <w:t>Messenger !!</w:t>
      </w:r>
      <w:bookmarkStart w:id="0" w:name="_GoBack"/>
      <w:bookmarkEnd w:id="0"/>
    </w:p>
    <w:sectPr w:rsidR="00AA0C35" w:rsidSect="00FD7114">
      <w:pgSz w:w="12240" w:h="15840"/>
      <w:pgMar w:top="1500" w:right="13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26" w:rsidRDefault="00417426" w:rsidP="00FD7114">
      <w:r>
        <w:separator/>
      </w:r>
    </w:p>
  </w:endnote>
  <w:endnote w:type="continuationSeparator" w:id="0">
    <w:p w:rsidR="00417426" w:rsidRDefault="00417426" w:rsidP="00F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26" w:rsidRDefault="00417426" w:rsidP="00FD7114">
      <w:r>
        <w:separator/>
      </w:r>
    </w:p>
  </w:footnote>
  <w:footnote w:type="continuationSeparator" w:id="0">
    <w:p w:rsidR="00417426" w:rsidRDefault="00417426" w:rsidP="00FD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8C"/>
    <w:multiLevelType w:val="hybridMultilevel"/>
    <w:tmpl w:val="3EB40EDA"/>
    <w:lvl w:ilvl="0" w:tplc="290E5F14">
      <w:start w:val="2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g-BG" w:eastAsia="bg-BG" w:bidi="bg-BG"/>
      </w:rPr>
    </w:lvl>
    <w:lvl w:ilvl="1" w:tplc="D7BA7904">
      <w:numFmt w:val="bullet"/>
      <w:lvlText w:val="•"/>
      <w:lvlJc w:val="left"/>
      <w:pPr>
        <w:ind w:left="1326" w:hanging="181"/>
      </w:pPr>
      <w:rPr>
        <w:rFonts w:hint="default"/>
        <w:lang w:val="bg-BG" w:eastAsia="bg-BG" w:bidi="bg-BG"/>
      </w:rPr>
    </w:lvl>
    <w:lvl w:ilvl="2" w:tplc="21C842B8">
      <w:numFmt w:val="bullet"/>
      <w:lvlText w:val="•"/>
      <w:lvlJc w:val="left"/>
      <w:pPr>
        <w:ind w:left="2252" w:hanging="181"/>
      </w:pPr>
      <w:rPr>
        <w:rFonts w:hint="default"/>
        <w:lang w:val="bg-BG" w:eastAsia="bg-BG" w:bidi="bg-BG"/>
      </w:rPr>
    </w:lvl>
    <w:lvl w:ilvl="3" w:tplc="FFDE7748">
      <w:numFmt w:val="bullet"/>
      <w:lvlText w:val="•"/>
      <w:lvlJc w:val="left"/>
      <w:pPr>
        <w:ind w:left="3178" w:hanging="181"/>
      </w:pPr>
      <w:rPr>
        <w:rFonts w:hint="default"/>
        <w:lang w:val="bg-BG" w:eastAsia="bg-BG" w:bidi="bg-BG"/>
      </w:rPr>
    </w:lvl>
    <w:lvl w:ilvl="4" w:tplc="8AD48032">
      <w:numFmt w:val="bullet"/>
      <w:lvlText w:val="•"/>
      <w:lvlJc w:val="left"/>
      <w:pPr>
        <w:ind w:left="4104" w:hanging="181"/>
      </w:pPr>
      <w:rPr>
        <w:rFonts w:hint="default"/>
        <w:lang w:val="bg-BG" w:eastAsia="bg-BG" w:bidi="bg-BG"/>
      </w:rPr>
    </w:lvl>
    <w:lvl w:ilvl="5" w:tplc="63F637E8">
      <w:numFmt w:val="bullet"/>
      <w:lvlText w:val="•"/>
      <w:lvlJc w:val="left"/>
      <w:pPr>
        <w:ind w:left="5030" w:hanging="181"/>
      </w:pPr>
      <w:rPr>
        <w:rFonts w:hint="default"/>
        <w:lang w:val="bg-BG" w:eastAsia="bg-BG" w:bidi="bg-BG"/>
      </w:rPr>
    </w:lvl>
    <w:lvl w:ilvl="6" w:tplc="266C7FBC">
      <w:numFmt w:val="bullet"/>
      <w:lvlText w:val="•"/>
      <w:lvlJc w:val="left"/>
      <w:pPr>
        <w:ind w:left="5956" w:hanging="181"/>
      </w:pPr>
      <w:rPr>
        <w:rFonts w:hint="default"/>
        <w:lang w:val="bg-BG" w:eastAsia="bg-BG" w:bidi="bg-BG"/>
      </w:rPr>
    </w:lvl>
    <w:lvl w:ilvl="7" w:tplc="C46CFDF8">
      <w:numFmt w:val="bullet"/>
      <w:lvlText w:val="•"/>
      <w:lvlJc w:val="left"/>
      <w:pPr>
        <w:ind w:left="6882" w:hanging="181"/>
      </w:pPr>
      <w:rPr>
        <w:rFonts w:hint="default"/>
        <w:lang w:val="bg-BG" w:eastAsia="bg-BG" w:bidi="bg-BG"/>
      </w:rPr>
    </w:lvl>
    <w:lvl w:ilvl="8" w:tplc="BBDEABEA">
      <w:numFmt w:val="bullet"/>
      <w:lvlText w:val="•"/>
      <w:lvlJc w:val="left"/>
      <w:pPr>
        <w:ind w:left="7808" w:hanging="181"/>
      </w:pPr>
      <w:rPr>
        <w:rFonts w:hint="default"/>
        <w:lang w:val="bg-BG" w:eastAsia="bg-BG" w:bidi="bg-BG"/>
      </w:rPr>
    </w:lvl>
  </w:abstractNum>
  <w:abstractNum w:abstractNumId="1" w15:restartNumberingAfterBreak="0">
    <w:nsid w:val="4DF57460"/>
    <w:multiLevelType w:val="hybridMultilevel"/>
    <w:tmpl w:val="91F4C28E"/>
    <w:lvl w:ilvl="0" w:tplc="662298DE">
      <w:start w:val="9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bg-BG" w:eastAsia="bg-BG" w:bidi="bg-BG"/>
      </w:rPr>
    </w:lvl>
    <w:lvl w:ilvl="1" w:tplc="FE28CAC6">
      <w:numFmt w:val="bullet"/>
      <w:lvlText w:val="•"/>
      <w:lvlJc w:val="left"/>
      <w:pPr>
        <w:ind w:left="1326" w:hanging="181"/>
      </w:pPr>
      <w:rPr>
        <w:rFonts w:hint="default"/>
        <w:lang w:val="bg-BG" w:eastAsia="bg-BG" w:bidi="bg-BG"/>
      </w:rPr>
    </w:lvl>
    <w:lvl w:ilvl="2" w:tplc="ADC26C5C">
      <w:numFmt w:val="bullet"/>
      <w:lvlText w:val="•"/>
      <w:lvlJc w:val="left"/>
      <w:pPr>
        <w:ind w:left="2252" w:hanging="181"/>
      </w:pPr>
      <w:rPr>
        <w:rFonts w:hint="default"/>
        <w:lang w:val="bg-BG" w:eastAsia="bg-BG" w:bidi="bg-BG"/>
      </w:rPr>
    </w:lvl>
    <w:lvl w:ilvl="3" w:tplc="64A44A9C">
      <w:numFmt w:val="bullet"/>
      <w:lvlText w:val="•"/>
      <w:lvlJc w:val="left"/>
      <w:pPr>
        <w:ind w:left="3178" w:hanging="181"/>
      </w:pPr>
      <w:rPr>
        <w:rFonts w:hint="default"/>
        <w:lang w:val="bg-BG" w:eastAsia="bg-BG" w:bidi="bg-BG"/>
      </w:rPr>
    </w:lvl>
    <w:lvl w:ilvl="4" w:tplc="C0C86EC8">
      <w:numFmt w:val="bullet"/>
      <w:lvlText w:val="•"/>
      <w:lvlJc w:val="left"/>
      <w:pPr>
        <w:ind w:left="4104" w:hanging="181"/>
      </w:pPr>
      <w:rPr>
        <w:rFonts w:hint="default"/>
        <w:lang w:val="bg-BG" w:eastAsia="bg-BG" w:bidi="bg-BG"/>
      </w:rPr>
    </w:lvl>
    <w:lvl w:ilvl="5" w:tplc="836C5A2A">
      <w:numFmt w:val="bullet"/>
      <w:lvlText w:val="•"/>
      <w:lvlJc w:val="left"/>
      <w:pPr>
        <w:ind w:left="5030" w:hanging="181"/>
      </w:pPr>
      <w:rPr>
        <w:rFonts w:hint="default"/>
        <w:lang w:val="bg-BG" w:eastAsia="bg-BG" w:bidi="bg-BG"/>
      </w:rPr>
    </w:lvl>
    <w:lvl w:ilvl="6" w:tplc="4F806FE6">
      <w:numFmt w:val="bullet"/>
      <w:lvlText w:val="•"/>
      <w:lvlJc w:val="left"/>
      <w:pPr>
        <w:ind w:left="5956" w:hanging="181"/>
      </w:pPr>
      <w:rPr>
        <w:rFonts w:hint="default"/>
        <w:lang w:val="bg-BG" w:eastAsia="bg-BG" w:bidi="bg-BG"/>
      </w:rPr>
    </w:lvl>
    <w:lvl w:ilvl="7" w:tplc="54629BF8">
      <w:numFmt w:val="bullet"/>
      <w:lvlText w:val="•"/>
      <w:lvlJc w:val="left"/>
      <w:pPr>
        <w:ind w:left="6882" w:hanging="181"/>
      </w:pPr>
      <w:rPr>
        <w:rFonts w:hint="default"/>
        <w:lang w:val="bg-BG" w:eastAsia="bg-BG" w:bidi="bg-BG"/>
      </w:rPr>
    </w:lvl>
    <w:lvl w:ilvl="8" w:tplc="0E589296">
      <w:numFmt w:val="bullet"/>
      <w:lvlText w:val="•"/>
      <w:lvlJc w:val="left"/>
      <w:pPr>
        <w:ind w:left="7808" w:hanging="181"/>
      </w:pPr>
      <w:rPr>
        <w:rFonts w:hint="default"/>
        <w:lang w:val="bg-BG" w:eastAsia="bg-BG" w:bidi="bg-BG"/>
      </w:rPr>
    </w:lvl>
  </w:abstractNum>
  <w:abstractNum w:abstractNumId="2" w15:restartNumberingAfterBreak="0">
    <w:nsid w:val="550F784D"/>
    <w:multiLevelType w:val="hybridMultilevel"/>
    <w:tmpl w:val="F9664152"/>
    <w:lvl w:ilvl="0" w:tplc="640CBE88">
      <w:start w:val="12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bg-BG" w:eastAsia="bg-BG" w:bidi="bg-BG"/>
      </w:rPr>
    </w:lvl>
    <w:lvl w:ilvl="1" w:tplc="0966DD40">
      <w:numFmt w:val="bullet"/>
      <w:lvlText w:val="•"/>
      <w:lvlJc w:val="left"/>
      <w:pPr>
        <w:ind w:left="1434" w:hanging="301"/>
      </w:pPr>
      <w:rPr>
        <w:rFonts w:hint="default"/>
        <w:lang w:val="bg-BG" w:eastAsia="bg-BG" w:bidi="bg-BG"/>
      </w:rPr>
    </w:lvl>
    <w:lvl w:ilvl="2" w:tplc="7A4E9F6A">
      <w:numFmt w:val="bullet"/>
      <w:lvlText w:val="•"/>
      <w:lvlJc w:val="left"/>
      <w:pPr>
        <w:ind w:left="2348" w:hanging="301"/>
      </w:pPr>
      <w:rPr>
        <w:rFonts w:hint="default"/>
        <w:lang w:val="bg-BG" w:eastAsia="bg-BG" w:bidi="bg-BG"/>
      </w:rPr>
    </w:lvl>
    <w:lvl w:ilvl="3" w:tplc="219EEF5A">
      <w:numFmt w:val="bullet"/>
      <w:lvlText w:val="•"/>
      <w:lvlJc w:val="left"/>
      <w:pPr>
        <w:ind w:left="3262" w:hanging="301"/>
      </w:pPr>
      <w:rPr>
        <w:rFonts w:hint="default"/>
        <w:lang w:val="bg-BG" w:eastAsia="bg-BG" w:bidi="bg-BG"/>
      </w:rPr>
    </w:lvl>
    <w:lvl w:ilvl="4" w:tplc="0CCA0DE0">
      <w:numFmt w:val="bullet"/>
      <w:lvlText w:val="•"/>
      <w:lvlJc w:val="left"/>
      <w:pPr>
        <w:ind w:left="4176" w:hanging="301"/>
      </w:pPr>
      <w:rPr>
        <w:rFonts w:hint="default"/>
        <w:lang w:val="bg-BG" w:eastAsia="bg-BG" w:bidi="bg-BG"/>
      </w:rPr>
    </w:lvl>
    <w:lvl w:ilvl="5" w:tplc="BD2CB9AC">
      <w:numFmt w:val="bullet"/>
      <w:lvlText w:val="•"/>
      <w:lvlJc w:val="left"/>
      <w:pPr>
        <w:ind w:left="5090" w:hanging="301"/>
      </w:pPr>
      <w:rPr>
        <w:rFonts w:hint="default"/>
        <w:lang w:val="bg-BG" w:eastAsia="bg-BG" w:bidi="bg-BG"/>
      </w:rPr>
    </w:lvl>
    <w:lvl w:ilvl="6" w:tplc="A34C28AE">
      <w:numFmt w:val="bullet"/>
      <w:lvlText w:val="•"/>
      <w:lvlJc w:val="left"/>
      <w:pPr>
        <w:ind w:left="6004" w:hanging="301"/>
      </w:pPr>
      <w:rPr>
        <w:rFonts w:hint="default"/>
        <w:lang w:val="bg-BG" w:eastAsia="bg-BG" w:bidi="bg-BG"/>
      </w:rPr>
    </w:lvl>
    <w:lvl w:ilvl="7" w:tplc="295038D8">
      <w:numFmt w:val="bullet"/>
      <w:lvlText w:val="•"/>
      <w:lvlJc w:val="left"/>
      <w:pPr>
        <w:ind w:left="6918" w:hanging="301"/>
      </w:pPr>
      <w:rPr>
        <w:rFonts w:hint="default"/>
        <w:lang w:val="bg-BG" w:eastAsia="bg-BG" w:bidi="bg-BG"/>
      </w:rPr>
    </w:lvl>
    <w:lvl w:ilvl="8" w:tplc="0A9A06D0">
      <w:numFmt w:val="bullet"/>
      <w:lvlText w:val="•"/>
      <w:lvlJc w:val="left"/>
      <w:pPr>
        <w:ind w:left="7832" w:hanging="301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42E6"/>
    <w:rsid w:val="004072CB"/>
    <w:rsid w:val="00417426"/>
    <w:rsid w:val="004342E6"/>
    <w:rsid w:val="00AA0C35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996ED-10C6-4350-B49D-69578FE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60"/>
      <w:ind w:left="220" w:right="15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hanging="18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FD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14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FD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14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mihajloska@hot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>IT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5</cp:revision>
  <dcterms:created xsi:type="dcterms:W3CDTF">2020-06-02T12:44:00Z</dcterms:created>
  <dcterms:modified xsi:type="dcterms:W3CDTF">2020-06-02T17:47:00Z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2020-06-02T00:00:00Z</vt:filetime>
  </property>
</Properties>
</file>