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7D" w:rsidRDefault="00814B4B">
      <w:pPr>
        <w:pStyle w:val="Heading1"/>
        <w:ind w:left="3516" w:right="3155" w:firstLine="0"/>
        <w:jc w:val="center"/>
      </w:pPr>
      <w:r>
        <w:t>Арктик и Антарктик</w:t>
      </w:r>
    </w:p>
    <w:p w:rsidR="00B7667D" w:rsidRDefault="00814B4B">
      <w:pPr>
        <w:pStyle w:val="Heading3"/>
        <w:spacing w:before="193"/>
        <w:ind w:left="820"/>
      </w:pPr>
      <w:r>
        <w:rPr>
          <w:color w:val="1F487C"/>
        </w:rPr>
        <w:t>Ученици! При совладување на наставната содржина задолжително</w:t>
      </w:r>
    </w:p>
    <w:p w:rsidR="00B7667D" w:rsidRDefault="00814B4B">
      <w:pPr>
        <w:spacing w:before="21" w:line="259" w:lineRule="auto"/>
        <w:ind w:left="100"/>
        <w:rPr>
          <w:sz w:val="24"/>
        </w:rPr>
      </w:pPr>
      <w:r>
        <w:rPr>
          <w:color w:val="1F487C"/>
          <w:sz w:val="24"/>
        </w:rPr>
        <w:t>користете физичко-географска карта на Поларните области. Ваша задача е во тетратките кратко да ја запишете новата наставна содржина.</w:t>
      </w:r>
    </w:p>
    <w:p w:rsidR="00B7667D" w:rsidRDefault="00814B4B">
      <w:pPr>
        <w:spacing w:before="160"/>
        <w:ind w:left="820"/>
        <w:rPr>
          <w:b/>
          <w:sz w:val="24"/>
        </w:rPr>
      </w:pPr>
      <w:r>
        <w:rPr>
          <w:b/>
          <w:color w:val="1F487C"/>
          <w:sz w:val="24"/>
        </w:rPr>
        <w:t>Арктик- географска положба</w:t>
      </w:r>
    </w:p>
    <w:p w:rsidR="00B7667D" w:rsidRDefault="00814B4B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57"/>
        <w:ind w:hanging="361"/>
        <w:rPr>
          <w:sz w:val="18"/>
        </w:rPr>
      </w:pPr>
      <w:r>
        <w:rPr>
          <w:color w:val="1F487C"/>
          <w:sz w:val="18"/>
        </w:rPr>
        <w:t>Се нарекува северната поларна област на</w:t>
      </w:r>
      <w:r>
        <w:rPr>
          <w:color w:val="1F487C"/>
          <w:spacing w:val="-3"/>
          <w:sz w:val="18"/>
        </w:rPr>
        <w:t xml:space="preserve"> </w:t>
      </w:r>
      <w:r>
        <w:rPr>
          <w:color w:val="1F487C"/>
          <w:sz w:val="18"/>
        </w:rPr>
        <w:t>Земјата.</w:t>
      </w:r>
    </w:p>
    <w:p w:rsidR="00B7667D" w:rsidRDefault="00814B4B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right="831"/>
        <w:rPr>
          <w:sz w:val="18"/>
        </w:rPr>
      </w:pPr>
      <w:r>
        <w:rPr>
          <w:color w:val="1F487C"/>
          <w:sz w:val="18"/>
        </w:rPr>
        <w:t>Ги</w:t>
      </w:r>
      <w:r>
        <w:rPr>
          <w:color w:val="1F487C"/>
          <w:spacing w:val="-2"/>
          <w:sz w:val="18"/>
        </w:rPr>
        <w:t xml:space="preserve"> </w:t>
      </w:r>
      <w:r>
        <w:rPr>
          <w:color w:val="1F487C"/>
          <w:sz w:val="18"/>
        </w:rPr>
        <w:t>опфаќа</w:t>
      </w:r>
      <w:r>
        <w:rPr>
          <w:color w:val="1F487C"/>
          <w:spacing w:val="-4"/>
          <w:sz w:val="18"/>
        </w:rPr>
        <w:t xml:space="preserve"> </w:t>
      </w:r>
      <w:r>
        <w:rPr>
          <w:color w:val="1F487C"/>
          <w:sz w:val="18"/>
        </w:rPr>
        <w:t>Северниот</w:t>
      </w:r>
      <w:r>
        <w:rPr>
          <w:color w:val="1F487C"/>
          <w:spacing w:val="-3"/>
          <w:sz w:val="18"/>
        </w:rPr>
        <w:t xml:space="preserve"> </w:t>
      </w:r>
      <w:r>
        <w:rPr>
          <w:color w:val="1F487C"/>
          <w:sz w:val="18"/>
        </w:rPr>
        <w:t>Леден</w:t>
      </w:r>
      <w:r>
        <w:rPr>
          <w:color w:val="1F487C"/>
          <w:spacing w:val="-3"/>
          <w:sz w:val="18"/>
        </w:rPr>
        <w:t xml:space="preserve"> </w:t>
      </w:r>
      <w:r>
        <w:rPr>
          <w:color w:val="1F487C"/>
          <w:sz w:val="18"/>
        </w:rPr>
        <w:t>Океан,</w:t>
      </w:r>
      <w:r>
        <w:rPr>
          <w:color w:val="1F487C"/>
          <w:spacing w:val="-2"/>
          <w:sz w:val="18"/>
        </w:rPr>
        <w:t xml:space="preserve"> </w:t>
      </w:r>
      <w:r>
        <w:rPr>
          <w:color w:val="1F487C"/>
          <w:sz w:val="18"/>
        </w:rPr>
        <w:t>островите</w:t>
      </w:r>
      <w:r>
        <w:rPr>
          <w:color w:val="1F487C"/>
          <w:spacing w:val="-1"/>
          <w:sz w:val="18"/>
        </w:rPr>
        <w:t xml:space="preserve"> </w:t>
      </w:r>
      <w:r>
        <w:rPr>
          <w:color w:val="1F487C"/>
          <w:sz w:val="18"/>
        </w:rPr>
        <w:t>што</w:t>
      </w:r>
      <w:r>
        <w:rPr>
          <w:color w:val="1F487C"/>
          <w:spacing w:val="-2"/>
          <w:sz w:val="18"/>
        </w:rPr>
        <w:t xml:space="preserve"> </w:t>
      </w:r>
      <w:r>
        <w:rPr>
          <w:color w:val="1F487C"/>
          <w:sz w:val="18"/>
        </w:rPr>
        <w:t>лежат</w:t>
      </w:r>
      <w:r>
        <w:rPr>
          <w:color w:val="1F487C"/>
          <w:spacing w:val="-5"/>
          <w:sz w:val="18"/>
        </w:rPr>
        <w:t xml:space="preserve"> </w:t>
      </w:r>
      <w:r>
        <w:rPr>
          <w:color w:val="1F487C"/>
          <w:sz w:val="18"/>
        </w:rPr>
        <w:t>во</w:t>
      </w:r>
      <w:r>
        <w:rPr>
          <w:color w:val="1F487C"/>
          <w:spacing w:val="-2"/>
          <w:sz w:val="18"/>
        </w:rPr>
        <w:t xml:space="preserve"> </w:t>
      </w:r>
      <w:r>
        <w:rPr>
          <w:color w:val="1F487C"/>
          <w:sz w:val="18"/>
        </w:rPr>
        <w:t>него</w:t>
      </w:r>
      <w:r>
        <w:rPr>
          <w:color w:val="1F487C"/>
          <w:spacing w:val="-2"/>
          <w:sz w:val="18"/>
        </w:rPr>
        <w:t xml:space="preserve"> </w:t>
      </w:r>
      <w:r>
        <w:rPr>
          <w:color w:val="1F487C"/>
          <w:sz w:val="18"/>
        </w:rPr>
        <w:t>и</w:t>
      </w:r>
      <w:r>
        <w:rPr>
          <w:color w:val="1F487C"/>
          <w:spacing w:val="-2"/>
          <w:sz w:val="18"/>
        </w:rPr>
        <w:t xml:space="preserve"> </w:t>
      </w:r>
      <w:r>
        <w:rPr>
          <w:color w:val="1F487C"/>
          <w:sz w:val="18"/>
        </w:rPr>
        <w:t>крајните</w:t>
      </w:r>
      <w:r>
        <w:rPr>
          <w:color w:val="1F487C"/>
          <w:spacing w:val="-2"/>
          <w:sz w:val="18"/>
        </w:rPr>
        <w:t xml:space="preserve"> </w:t>
      </w:r>
      <w:r>
        <w:rPr>
          <w:color w:val="1F487C"/>
          <w:sz w:val="18"/>
        </w:rPr>
        <w:t>приморски</w:t>
      </w:r>
      <w:r>
        <w:rPr>
          <w:color w:val="1F487C"/>
          <w:spacing w:val="-3"/>
          <w:sz w:val="18"/>
        </w:rPr>
        <w:t xml:space="preserve"> </w:t>
      </w:r>
      <w:r>
        <w:rPr>
          <w:color w:val="1F487C"/>
          <w:sz w:val="18"/>
        </w:rPr>
        <w:t>делови</w:t>
      </w:r>
      <w:r>
        <w:rPr>
          <w:color w:val="1F487C"/>
          <w:spacing w:val="-4"/>
          <w:sz w:val="18"/>
        </w:rPr>
        <w:t xml:space="preserve"> </w:t>
      </w:r>
      <w:r>
        <w:rPr>
          <w:color w:val="1F487C"/>
          <w:sz w:val="18"/>
        </w:rPr>
        <w:t>на Евроазија и Северна</w:t>
      </w:r>
      <w:r>
        <w:rPr>
          <w:color w:val="1F487C"/>
          <w:spacing w:val="-3"/>
          <w:sz w:val="18"/>
        </w:rPr>
        <w:t xml:space="preserve"> </w:t>
      </w:r>
      <w:r>
        <w:rPr>
          <w:color w:val="1F487C"/>
          <w:sz w:val="18"/>
        </w:rPr>
        <w:t>Америка.</w:t>
      </w:r>
    </w:p>
    <w:p w:rsidR="00B7667D" w:rsidRDefault="00814B4B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59"/>
        <w:ind w:hanging="361"/>
        <w:rPr>
          <w:sz w:val="18"/>
        </w:rPr>
      </w:pPr>
      <w:r>
        <w:rPr>
          <w:color w:val="1F487C"/>
          <w:sz w:val="18"/>
        </w:rPr>
        <w:t>Зафаќа површина од околу 25 милиони км², од која 3/5 се водени</w:t>
      </w:r>
      <w:r>
        <w:rPr>
          <w:color w:val="1F487C"/>
          <w:spacing w:val="-17"/>
          <w:sz w:val="18"/>
        </w:rPr>
        <w:t xml:space="preserve"> </w:t>
      </w:r>
      <w:r>
        <w:rPr>
          <w:color w:val="1F487C"/>
          <w:sz w:val="18"/>
        </w:rPr>
        <w:t>површини.</w:t>
      </w:r>
    </w:p>
    <w:p w:rsidR="00B7667D" w:rsidRDefault="00814B4B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1F487C"/>
          <w:sz w:val="18"/>
        </w:rPr>
        <w:t>Е надвор од светските сообраќајни</w:t>
      </w:r>
      <w:r>
        <w:rPr>
          <w:color w:val="1F487C"/>
          <w:spacing w:val="-2"/>
          <w:sz w:val="18"/>
        </w:rPr>
        <w:t xml:space="preserve"> </w:t>
      </w:r>
      <w:r>
        <w:rPr>
          <w:color w:val="1F487C"/>
          <w:sz w:val="18"/>
        </w:rPr>
        <w:t>текови.</w:t>
      </w:r>
    </w:p>
    <w:p w:rsidR="00B7667D" w:rsidRDefault="00814B4B">
      <w:pPr>
        <w:pStyle w:val="BodyText"/>
        <w:ind w:left="0"/>
        <w:rPr>
          <w:sz w:val="1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1390650</wp:posOffset>
            </wp:positionH>
            <wp:positionV relativeFrom="paragraph">
              <wp:posOffset>102400</wp:posOffset>
            </wp:positionV>
            <wp:extent cx="1664838" cy="16974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838" cy="169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7D" w:rsidRDefault="00814B4B">
      <w:pPr>
        <w:pStyle w:val="BodyText"/>
        <w:tabs>
          <w:tab w:val="left" w:pos="6372"/>
        </w:tabs>
        <w:spacing w:before="151" w:line="261" w:lineRule="auto"/>
        <w:ind w:left="100" w:right="541" w:firstLine="719"/>
      </w:pPr>
      <w:r>
        <w:rPr>
          <w:b/>
          <w:color w:val="1F487C"/>
        </w:rPr>
        <w:t xml:space="preserve">Климата </w:t>
      </w:r>
      <w:r>
        <w:rPr>
          <w:color w:val="1F487C"/>
        </w:rPr>
        <w:t>е поларна и сурова. Во зима температурата</w:t>
      </w:r>
      <w:r>
        <w:rPr>
          <w:color w:val="1F487C"/>
          <w:spacing w:val="-17"/>
        </w:rPr>
        <w:t xml:space="preserve"> </w:t>
      </w:r>
      <w:r>
        <w:rPr>
          <w:color w:val="1F487C"/>
        </w:rPr>
        <w:t>е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околу</w:t>
      </w:r>
      <w:r>
        <w:rPr>
          <w:color w:val="1F487C"/>
        </w:rPr>
        <w:tab/>
        <w:t>-40ºС, а во лето е од 0ºС до 10ºС. Врнежите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се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мали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и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во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вид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на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снег.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Температурата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на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водата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е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околу</w:t>
      </w:r>
      <w:r>
        <w:rPr>
          <w:color w:val="1F487C"/>
          <w:spacing w:val="4"/>
        </w:rPr>
        <w:t xml:space="preserve"> </w:t>
      </w:r>
      <w:r>
        <w:rPr>
          <w:color w:val="1F487C"/>
        </w:rPr>
        <w:t>-1ºС.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Затоа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на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површината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е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замрзната или е со санти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мраз.</w:t>
      </w:r>
    </w:p>
    <w:p w:rsidR="00B7667D" w:rsidRDefault="00814B4B">
      <w:pPr>
        <w:pStyle w:val="BodyText"/>
        <w:spacing w:before="10"/>
        <w:ind w:left="0"/>
        <w:rPr>
          <w:sz w:val="9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1390650</wp:posOffset>
            </wp:positionH>
            <wp:positionV relativeFrom="paragraph">
              <wp:posOffset>97293</wp:posOffset>
            </wp:positionV>
            <wp:extent cx="2186607" cy="153390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607" cy="153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7D" w:rsidRDefault="00814B4B">
      <w:pPr>
        <w:pStyle w:val="BodyText"/>
        <w:spacing w:before="136" w:line="261" w:lineRule="auto"/>
        <w:ind w:left="100" w:right="1170" w:firstLine="719"/>
      </w:pPr>
      <w:r>
        <w:rPr>
          <w:b/>
          <w:color w:val="1F487C"/>
        </w:rPr>
        <w:t xml:space="preserve">Населеност- </w:t>
      </w:r>
      <w:r>
        <w:rPr>
          <w:color w:val="1F487C"/>
        </w:rPr>
        <w:t>Арктикот е слабо населен. На него се среќаваат само мали групи Ескими кои се занимаваат со риболов и со одгледување ирваси-северни елени.</w:t>
      </w:r>
    </w:p>
    <w:p w:rsidR="00B7667D" w:rsidRDefault="00814B4B">
      <w:pPr>
        <w:pStyle w:val="BodyText"/>
        <w:spacing w:before="1"/>
        <w:ind w:left="0"/>
        <w:rPr>
          <w:sz w:val="1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1390650</wp:posOffset>
            </wp:positionH>
            <wp:positionV relativeFrom="paragraph">
              <wp:posOffset>98665</wp:posOffset>
            </wp:positionV>
            <wp:extent cx="2506987" cy="113614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87" cy="1136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7D" w:rsidRDefault="00B7667D">
      <w:pPr>
        <w:rPr>
          <w:sz w:val="10"/>
        </w:rPr>
        <w:sectPr w:rsidR="00B7667D">
          <w:type w:val="continuous"/>
          <w:pgSz w:w="12240" w:h="15840"/>
          <w:pgMar w:top="1380" w:right="980" w:bottom="280" w:left="1340" w:header="720" w:footer="720" w:gutter="0"/>
          <w:cols w:space="720"/>
        </w:sectPr>
      </w:pPr>
    </w:p>
    <w:p w:rsidR="00B7667D" w:rsidRDefault="00814B4B">
      <w:pPr>
        <w:pStyle w:val="BodyText"/>
        <w:spacing w:before="79" w:line="259" w:lineRule="auto"/>
        <w:ind w:right="496"/>
        <w:jc w:val="both"/>
      </w:pPr>
      <w:r>
        <w:rPr>
          <w:b/>
          <w:color w:val="1F487C"/>
        </w:rPr>
        <w:lastRenderedPageBreak/>
        <w:t xml:space="preserve">Флора и фауна- </w:t>
      </w:r>
      <w:r>
        <w:rPr>
          <w:color w:val="1F487C"/>
        </w:rPr>
        <w:t>Копнените површини без мраз се под тундра, каде што има сиромашни растителни видови како: лишаи, мов, ретки треви и неразвиени врби. Морскиот свет, поради развиен планктон, е богат со разни видови риби. Од крупните животни се застапени: морж, фока, бела мечка, поларна</w:t>
      </w:r>
    </w:p>
    <w:p w:rsidR="00B7667D" w:rsidRDefault="00814B4B">
      <w:pPr>
        <w:pStyle w:val="BodyText"/>
        <w:spacing w:before="2"/>
        <w:jc w:val="both"/>
      </w:pPr>
      <w:r>
        <w:rPr>
          <w:color w:val="1F487C"/>
        </w:rPr>
        <w:t>лисица, поларен зајак и разни птици.</w:t>
      </w:r>
    </w:p>
    <w:p w:rsidR="00B7667D" w:rsidRDefault="00814B4B">
      <w:pPr>
        <w:pStyle w:val="BodyText"/>
        <w:spacing w:before="174" w:line="261" w:lineRule="auto"/>
        <w:ind w:right="464"/>
        <w:jc w:val="both"/>
      </w:pPr>
      <w:r>
        <w:rPr>
          <w:b/>
          <w:color w:val="1F487C"/>
        </w:rPr>
        <w:t xml:space="preserve">Истражувања и стопанство- </w:t>
      </w:r>
      <w:r>
        <w:rPr>
          <w:color w:val="1F487C"/>
        </w:rPr>
        <w:t>Го истражувале повеќе истражувачи. Прва на Северниот Пол стигнала истражувачката експедиција на Роберт Пири во 1909 год.</w:t>
      </w:r>
    </w:p>
    <w:p w:rsidR="00B7667D" w:rsidRDefault="00814B4B">
      <w:pPr>
        <w:pStyle w:val="BodyText"/>
        <w:spacing w:before="2"/>
        <w:ind w:left="0"/>
        <w:rPr>
          <w:sz w:val="1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1390650</wp:posOffset>
            </wp:positionH>
            <wp:positionV relativeFrom="paragraph">
              <wp:posOffset>99677</wp:posOffset>
            </wp:positionV>
            <wp:extent cx="2269426" cy="197024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426" cy="1970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7D" w:rsidRDefault="00814B4B">
      <w:pPr>
        <w:pStyle w:val="BodyText"/>
        <w:spacing w:before="151" w:line="446" w:lineRule="auto"/>
        <w:ind w:right="1532"/>
      </w:pPr>
      <w:r>
        <w:rPr>
          <w:b/>
          <w:color w:val="1F487C"/>
        </w:rPr>
        <w:t xml:space="preserve">Рудни богатства- </w:t>
      </w:r>
      <w:r>
        <w:rPr>
          <w:color w:val="1F487C"/>
        </w:rPr>
        <w:t>Утврдени се рудни богатства од јаглен, железо и обоени метали. Преку Арктикот водат најкусите воздушни линии меѓу Евроазија и Северна Америка.</w:t>
      </w:r>
    </w:p>
    <w:p w:rsidR="00B7667D" w:rsidRDefault="00B7667D">
      <w:pPr>
        <w:pStyle w:val="BodyText"/>
        <w:spacing w:before="0"/>
        <w:ind w:left="0"/>
        <w:rPr>
          <w:sz w:val="20"/>
        </w:rPr>
      </w:pPr>
    </w:p>
    <w:p w:rsidR="00B7667D" w:rsidRDefault="00814B4B">
      <w:pPr>
        <w:spacing w:before="149"/>
        <w:ind w:left="820"/>
        <w:rPr>
          <w:b/>
          <w:sz w:val="24"/>
        </w:rPr>
      </w:pPr>
      <w:r>
        <w:rPr>
          <w:b/>
          <w:color w:val="1F487C"/>
          <w:sz w:val="24"/>
        </w:rPr>
        <w:t>Антарктик- географска положба</w:t>
      </w:r>
    </w:p>
    <w:p w:rsidR="00B7667D" w:rsidRDefault="00814B4B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81"/>
        <w:ind w:hanging="361"/>
        <w:rPr>
          <w:sz w:val="18"/>
        </w:rPr>
      </w:pPr>
      <w:r>
        <w:rPr>
          <w:color w:val="1F487C"/>
          <w:sz w:val="18"/>
        </w:rPr>
        <w:t>Е континент што се наоѓа во јужната поларна област на Земјата со површина од 13,2 милиони</w:t>
      </w:r>
      <w:r>
        <w:rPr>
          <w:color w:val="1F487C"/>
          <w:spacing w:val="-21"/>
          <w:sz w:val="18"/>
        </w:rPr>
        <w:t xml:space="preserve"> </w:t>
      </w:r>
      <w:r>
        <w:rPr>
          <w:color w:val="1F487C"/>
          <w:sz w:val="18"/>
        </w:rPr>
        <w:t>км².</w:t>
      </w:r>
    </w:p>
    <w:p w:rsidR="00B7667D" w:rsidRDefault="00814B4B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1F487C"/>
          <w:sz w:val="18"/>
        </w:rPr>
        <w:t>Најголем дел од континентот е под мраз и до 4 000</w:t>
      </w:r>
      <w:r>
        <w:rPr>
          <w:color w:val="1F487C"/>
          <w:spacing w:val="-9"/>
          <w:sz w:val="18"/>
        </w:rPr>
        <w:t xml:space="preserve"> </w:t>
      </w:r>
      <w:r>
        <w:rPr>
          <w:color w:val="1F487C"/>
          <w:sz w:val="18"/>
        </w:rPr>
        <w:t>метри.</w:t>
      </w:r>
    </w:p>
    <w:p w:rsidR="00B7667D" w:rsidRDefault="00814B4B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60"/>
        <w:ind w:hanging="361"/>
        <w:rPr>
          <w:sz w:val="18"/>
        </w:rPr>
      </w:pPr>
      <w:r>
        <w:rPr>
          <w:color w:val="1F487C"/>
          <w:sz w:val="18"/>
        </w:rPr>
        <w:t>Од сите страни е заобиколен со водите на Тихиот, Индискиот и Атланскиот</w:t>
      </w:r>
      <w:r>
        <w:rPr>
          <w:color w:val="1F487C"/>
          <w:spacing w:val="-10"/>
          <w:sz w:val="18"/>
        </w:rPr>
        <w:t xml:space="preserve"> </w:t>
      </w:r>
      <w:r>
        <w:rPr>
          <w:color w:val="1F487C"/>
          <w:sz w:val="18"/>
        </w:rPr>
        <w:t>Океан.</w:t>
      </w:r>
    </w:p>
    <w:p w:rsidR="00B7667D" w:rsidRDefault="00814B4B">
      <w:pPr>
        <w:pStyle w:val="BodyText"/>
        <w:spacing w:before="5"/>
        <w:ind w:left="0"/>
        <w:rPr>
          <w:sz w:val="1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101454</wp:posOffset>
            </wp:positionV>
            <wp:extent cx="2778046" cy="255031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046" cy="2550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7D" w:rsidRDefault="00814B4B">
      <w:pPr>
        <w:pStyle w:val="BodyText"/>
        <w:spacing w:before="151" w:line="261" w:lineRule="auto"/>
        <w:ind w:left="100"/>
      </w:pPr>
      <w:r>
        <w:rPr>
          <w:b/>
          <w:color w:val="1F487C"/>
        </w:rPr>
        <w:t xml:space="preserve">Релјефот </w:t>
      </w:r>
      <w:r>
        <w:rPr>
          <w:color w:val="1F487C"/>
        </w:rPr>
        <w:t>е претежно планински, со големи надморски височини. Околу 65% од територијата се над 2 000 м. Највисок врв е Виснон, со 5140 м.</w:t>
      </w:r>
    </w:p>
    <w:p w:rsidR="00B7667D" w:rsidRDefault="00B7667D">
      <w:pPr>
        <w:spacing w:line="261" w:lineRule="auto"/>
        <w:sectPr w:rsidR="00B7667D">
          <w:pgSz w:w="12240" w:h="15840"/>
          <w:pgMar w:top="1360" w:right="980" w:bottom="280" w:left="1340" w:header="720" w:footer="720" w:gutter="0"/>
          <w:cols w:space="720"/>
        </w:sectPr>
      </w:pPr>
    </w:p>
    <w:p w:rsidR="00B7667D" w:rsidRDefault="00814B4B">
      <w:pPr>
        <w:pStyle w:val="BodyText"/>
        <w:spacing w:before="0"/>
        <w:ind w:left="850"/>
        <w:rPr>
          <w:sz w:val="20"/>
        </w:rPr>
      </w:pPr>
      <w:r>
        <w:rPr>
          <w:noProof/>
          <w:sz w:val="20"/>
          <w:lang w:val="en-US" w:eastAsia="en-US" w:bidi="ar-SA"/>
        </w:rPr>
        <w:lastRenderedPageBreak/>
        <w:drawing>
          <wp:inline distT="0" distB="0" distL="0" distR="0">
            <wp:extent cx="2786908" cy="157734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908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7D" w:rsidRDefault="00B7667D">
      <w:pPr>
        <w:pStyle w:val="BodyText"/>
        <w:ind w:left="0"/>
        <w:rPr>
          <w:sz w:val="7"/>
        </w:rPr>
      </w:pPr>
    </w:p>
    <w:p w:rsidR="00B7667D" w:rsidRDefault="00814B4B">
      <w:pPr>
        <w:pStyle w:val="Heading4"/>
        <w:spacing w:before="94" w:line="261" w:lineRule="auto"/>
      </w:pPr>
      <w:r>
        <w:rPr>
          <w:color w:val="1F487C"/>
        </w:rPr>
        <w:t>Скоро во средината на Антарктикот се наоѓа Јужниот Пол каде што во 1911 год. прв стигнал Норвежанецот Роалд Амундсен.</w:t>
      </w:r>
    </w:p>
    <w:p w:rsidR="00B7667D" w:rsidRDefault="00814B4B">
      <w:pPr>
        <w:pStyle w:val="BodyText"/>
        <w:spacing w:before="3"/>
        <w:ind w:left="0"/>
        <w:rPr>
          <w:b/>
          <w:sz w:val="1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1390650</wp:posOffset>
            </wp:positionH>
            <wp:positionV relativeFrom="paragraph">
              <wp:posOffset>100003</wp:posOffset>
            </wp:positionV>
            <wp:extent cx="2406004" cy="1195482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004" cy="119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7D" w:rsidRDefault="00814B4B">
      <w:pPr>
        <w:spacing w:before="142"/>
        <w:ind w:left="820"/>
        <w:rPr>
          <w:b/>
          <w:sz w:val="18"/>
        </w:rPr>
      </w:pPr>
      <w:r>
        <w:rPr>
          <w:b/>
          <w:color w:val="1F487C"/>
          <w:sz w:val="18"/>
        </w:rPr>
        <w:t>Роалд Амундсен</w:t>
      </w:r>
    </w:p>
    <w:p w:rsidR="00B7667D" w:rsidRDefault="00814B4B">
      <w:pPr>
        <w:pStyle w:val="BodyText"/>
        <w:spacing w:before="175" w:line="259" w:lineRule="auto"/>
        <w:ind w:firstLine="252"/>
      </w:pPr>
      <w:r>
        <w:rPr>
          <w:color w:val="1F487C"/>
        </w:rPr>
        <w:t>Познат норвешки истражувач на поларните области. Тој прв стигнал на Јужниот Пол на 14.12.1911 год.Загинал на Арктикот во 1928 год. Во негова чест во близина на Антарктикот едно од морињата е наречен Амундсеново Море.</w:t>
      </w:r>
    </w:p>
    <w:p w:rsidR="00B7667D" w:rsidRDefault="00814B4B">
      <w:pPr>
        <w:pStyle w:val="BodyText"/>
        <w:spacing w:before="159" w:line="261" w:lineRule="auto"/>
        <w:ind w:right="541"/>
      </w:pPr>
      <w:r>
        <w:rPr>
          <w:b/>
          <w:color w:val="1F487C"/>
        </w:rPr>
        <w:t xml:space="preserve">Клима- </w:t>
      </w:r>
      <w:r>
        <w:rPr>
          <w:color w:val="1F487C"/>
        </w:rPr>
        <w:t>Се одликува со најсурова клима на Земјата: температурите достигнуваат до -88ºС. Температурата преку целата година е под 0 ºС.</w:t>
      </w:r>
    </w:p>
    <w:p w:rsidR="00B7667D" w:rsidRDefault="00814B4B">
      <w:pPr>
        <w:pStyle w:val="BodyText"/>
        <w:spacing w:before="157" w:line="261" w:lineRule="auto"/>
        <w:ind w:right="614"/>
      </w:pPr>
      <w:r>
        <w:rPr>
          <w:color w:val="1F487C"/>
        </w:rPr>
        <w:t>Заради суровата клима, силните ветрови, непристапните брегови и мразната покривка, Антарктикот се смета за безживотна ладна пустина.</w:t>
      </w:r>
    </w:p>
    <w:p w:rsidR="00B7667D" w:rsidRDefault="00814B4B">
      <w:pPr>
        <w:pStyle w:val="Heading4"/>
        <w:spacing w:before="158"/>
      </w:pPr>
      <w:r>
        <w:rPr>
          <w:color w:val="1F487C"/>
        </w:rPr>
        <w:t>Флора и фауна</w:t>
      </w:r>
    </w:p>
    <w:p w:rsidR="00B7667D" w:rsidRDefault="00814B4B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72"/>
        <w:ind w:hanging="361"/>
        <w:rPr>
          <w:sz w:val="18"/>
        </w:rPr>
      </w:pPr>
      <w:r>
        <w:rPr>
          <w:color w:val="1F487C"/>
          <w:sz w:val="18"/>
        </w:rPr>
        <w:t>Единствено на Греамовата Земја се присутни некои видови на мов и</w:t>
      </w:r>
      <w:r>
        <w:rPr>
          <w:color w:val="1F487C"/>
          <w:spacing w:val="-10"/>
          <w:sz w:val="18"/>
        </w:rPr>
        <w:t xml:space="preserve"> </w:t>
      </w:r>
      <w:r>
        <w:rPr>
          <w:color w:val="1F487C"/>
          <w:sz w:val="18"/>
        </w:rPr>
        <w:t>лишаи.</w:t>
      </w:r>
    </w:p>
    <w:p w:rsidR="00B7667D" w:rsidRDefault="00814B4B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ind w:right="1015"/>
        <w:rPr>
          <w:sz w:val="18"/>
        </w:rPr>
      </w:pPr>
      <w:r>
        <w:rPr>
          <w:color w:val="1F487C"/>
          <w:sz w:val="18"/>
        </w:rPr>
        <w:t>Животинскиот свет е поразновиден и побогат. Најкарактеристични се пингвините кои живеат во колонии во крајбрежјето на</w:t>
      </w:r>
      <w:r>
        <w:rPr>
          <w:color w:val="1F487C"/>
          <w:spacing w:val="-3"/>
          <w:sz w:val="18"/>
        </w:rPr>
        <w:t xml:space="preserve"> </w:t>
      </w:r>
      <w:r>
        <w:rPr>
          <w:color w:val="1F487C"/>
          <w:sz w:val="18"/>
        </w:rPr>
        <w:t>континентот.</w:t>
      </w:r>
    </w:p>
    <w:p w:rsidR="00B7667D" w:rsidRDefault="00814B4B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59"/>
        <w:ind w:hanging="361"/>
        <w:rPr>
          <w:sz w:val="18"/>
        </w:rPr>
      </w:pPr>
      <w:r>
        <w:rPr>
          <w:color w:val="1F487C"/>
          <w:sz w:val="18"/>
        </w:rPr>
        <w:t>Во водите околу Антарк-тикот живеат разни морски животни најкарактеристи-чни се</w:t>
      </w:r>
      <w:r>
        <w:rPr>
          <w:color w:val="1F487C"/>
          <w:spacing w:val="-9"/>
          <w:sz w:val="18"/>
        </w:rPr>
        <w:t xml:space="preserve"> </w:t>
      </w:r>
      <w:r>
        <w:rPr>
          <w:color w:val="1F487C"/>
          <w:sz w:val="18"/>
        </w:rPr>
        <w:t>китовите.</w:t>
      </w:r>
    </w:p>
    <w:p w:rsidR="00B7667D" w:rsidRDefault="00814B4B">
      <w:pPr>
        <w:spacing w:before="160" w:line="261" w:lineRule="auto"/>
        <w:ind w:left="820" w:right="541"/>
        <w:rPr>
          <w:sz w:val="18"/>
        </w:rPr>
      </w:pPr>
      <w:r>
        <w:rPr>
          <w:b/>
          <w:color w:val="1F487C"/>
          <w:sz w:val="18"/>
        </w:rPr>
        <w:t xml:space="preserve">Истражувачки станици и стопанство- </w:t>
      </w:r>
      <w:r>
        <w:rPr>
          <w:color w:val="1F487C"/>
          <w:sz w:val="18"/>
        </w:rPr>
        <w:t>На антарктикот се наоѓаат неколку десетини станици во кои се вршат разни научни истражувања.</w:t>
      </w:r>
    </w:p>
    <w:p w:rsidR="00B7667D" w:rsidRDefault="00814B4B">
      <w:pPr>
        <w:pStyle w:val="BodyText"/>
        <w:spacing w:before="157" w:line="261" w:lineRule="auto"/>
        <w:ind w:right="462"/>
      </w:pPr>
      <w:r>
        <w:rPr>
          <w:color w:val="1F487C"/>
        </w:rPr>
        <w:t>Утврдени се резерви на разни рудни наоѓалишта (јаглен, железо, сребро, злато, ураниум и др.) но не се врши нивна експлоатација.</w:t>
      </w:r>
    </w:p>
    <w:p w:rsidR="00B7667D" w:rsidRDefault="00814B4B">
      <w:pPr>
        <w:pStyle w:val="BodyText"/>
        <w:spacing w:before="1"/>
        <w:ind w:left="0"/>
        <w:rPr>
          <w:sz w:val="1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1390650</wp:posOffset>
            </wp:positionH>
            <wp:positionV relativeFrom="paragraph">
              <wp:posOffset>98479</wp:posOffset>
            </wp:positionV>
            <wp:extent cx="2960788" cy="1272444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788" cy="1272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7D" w:rsidRDefault="00B7667D">
      <w:pPr>
        <w:rPr>
          <w:sz w:val="10"/>
        </w:rPr>
        <w:sectPr w:rsidR="00B7667D">
          <w:pgSz w:w="12240" w:h="15840"/>
          <w:pgMar w:top="1440" w:right="980" w:bottom="280" w:left="1340" w:header="720" w:footer="720" w:gutter="0"/>
          <w:cols w:space="720"/>
        </w:sectPr>
      </w:pPr>
    </w:p>
    <w:p w:rsidR="00B7667D" w:rsidRDefault="00814B4B">
      <w:pPr>
        <w:pStyle w:val="Heading1"/>
        <w:spacing w:line="259" w:lineRule="auto"/>
      </w:pPr>
      <w:r>
        <w:lastRenderedPageBreak/>
        <w:t>Влијание на глобално затоплување врз животот во поларните области</w:t>
      </w:r>
    </w:p>
    <w:p w:rsidR="00B7667D" w:rsidRDefault="00814B4B">
      <w:pPr>
        <w:pStyle w:val="Heading2"/>
        <w:spacing w:before="159"/>
        <w:ind w:left="100"/>
      </w:pPr>
      <w:r>
        <w:t>Ваша задача ќе биде да изработите есеј според дадените насоки:</w:t>
      </w:r>
    </w:p>
    <w:p w:rsidR="00B7667D" w:rsidRDefault="00814B4B">
      <w:pPr>
        <w:pStyle w:val="Heading3"/>
        <w:spacing w:before="5"/>
      </w:pPr>
      <w:r>
        <w:t>Есејот содржи:</w:t>
      </w:r>
    </w:p>
    <w:p w:rsidR="00B7667D" w:rsidRDefault="00814B4B">
      <w:pPr>
        <w:pStyle w:val="ListParagraph"/>
        <w:numPr>
          <w:ilvl w:val="0"/>
          <w:numId w:val="7"/>
        </w:numPr>
        <w:tabs>
          <w:tab w:val="left" w:pos="370"/>
        </w:tabs>
        <w:spacing w:before="5"/>
        <w:ind w:hanging="270"/>
        <w:rPr>
          <w:sz w:val="24"/>
        </w:rPr>
      </w:pPr>
      <w:r>
        <w:rPr>
          <w:sz w:val="24"/>
        </w:rPr>
        <w:t>Вовед;</w:t>
      </w:r>
    </w:p>
    <w:p w:rsidR="00B7667D" w:rsidRDefault="00814B4B">
      <w:pPr>
        <w:pStyle w:val="ListParagraph"/>
        <w:numPr>
          <w:ilvl w:val="0"/>
          <w:numId w:val="7"/>
        </w:numPr>
        <w:tabs>
          <w:tab w:val="left" w:pos="370"/>
        </w:tabs>
        <w:spacing w:before="7"/>
        <w:ind w:hanging="270"/>
        <w:rPr>
          <w:sz w:val="24"/>
        </w:rPr>
      </w:pPr>
      <w:r>
        <w:rPr>
          <w:sz w:val="24"/>
        </w:rPr>
        <w:t>Главен дел (тело на</w:t>
      </w:r>
      <w:r>
        <w:rPr>
          <w:spacing w:val="-3"/>
          <w:sz w:val="24"/>
        </w:rPr>
        <w:t xml:space="preserve"> </w:t>
      </w:r>
      <w:r>
        <w:rPr>
          <w:sz w:val="24"/>
        </w:rPr>
        <w:t>есејот);</w:t>
      </w:r>
    </w:p>
    <w:p w:rsidR="00B7667D" w:rsidRDefault="00814B4B">
      <w:pPr>
        <w:pStyle w:val="ListParagraph"/>
        <w:numPr>
          <w:ilvl w:val="0"/>
          <w:numId w:val="7"/>
        </w:numPr>
        <w:tabs>
          <w:tab w:val="left" w:pos="370"/>
        </w:tabs>
        <w:spacing w:before="5"/>
        <w:ind w:hanging="270"/>
        <w:rPr>
          <w:sz w:val="24"/>
        </w:rPr>
      </w:pPr>
      <w:r>
        <w:rPr>
          <w:sz w:val="24"/>
        </w:rPr>
        <w:t>Завршен дел</w:t>
      </w:r>
      <w:r>
        <w:rPr>
          <w:spacing w:val="-3"/>
          <w:sz w:val="24"/>
        </w:rPr>
        <w:t xml:space="preserve"> </w:t>
      </w:r>
      <w:r>
        <w:rPr>
          <w:sz w:val="24"/>
        </w:rPr>
        <w:t>(заклучок).</w:t>
      </w:r>
    </w:p>
    <w:p w:rsidR="00B7667D" w:rsidRDefault="00814B4B">
      <w:pPr>
        <w:spacing w:before="2" w:line="259" w:lineRule="auto"/>
        <w:ind w:left="100" w:right="508" w:firstLine="719"/>
        <w:rPr>
          <w:sz w:val="24"/>
        </w:rPr>
      </w:pPr>
      <w:r>
        <w:rPr>
          <w:sz w:val="24"/>
        </w:rPr>
        <w:t xml:space="preserve">Есејот мора да има </w:t>
      </w:r>
      <w:r>
        <w:rPr>
          <w:b/>
          <w:sz w:val="24"/>
        </w:rPr>
        <w:t xml:space="preserve">вовед </w:t>
      </w:r>
      <w:r>
        <w:rPr>
          <w:sz w:val="24"/>
        </w:rPr>
        <w:t>кој треба да започне со општи податоци во врска со темата и полека да води до главната теза. Тезата (тврдење, кое може да биде точно, но, може да биде и неточно) треба да биде изложена во една, најмногу две реченици со поентата на вашето образложување, односно аргумент, и треба да наговести за што ќе се работи во понатамошниот текст. Во овој случај насловот е “Влијание на глобално затоплување врз животот во поларните области,,</w:t>
      </w:r>
    </w:p>
    <w:p w:rsidR="00B7667D" w:rsidRDefault="00814B4B">
      <w:pPr>
        <w:spacing w:line="259" w:lineRule="auto"/>
        <w:ind w:left="100" w:right="483"/>
        <w:rPr>
          <w:sz w:val="24"/>
        </w:rPr>
      </w:pPr>
      <w:r>
        <w:rPr>
          <w:sz w:val="24"/>
        </w:rPr>
        <w:t>Понекогаш воведот може да биде „бомбастичен“, предизвикувачки, изненадувачки за да се привлече вниманието на читателот.Секако, воведот треба да биде таков што ќе го привлече вниманието на читателот и ќе го запознае со идеите кои</w:t>
      </w:r>
    </w:p>
    <w:p w:rsidR="00B7667D" w:rsidRDefault="00814B4B">
      <w:pPr>
        <w:ind w:left="100"/>
        <w:rPr>
          <w:sz w:val="24"/>
        </w:rPr>
      </w:pPr>
      <w:r>
        <w:rPr>
          <w:sz w:val="24"/>
        </w:rPr>
        <w:t>понатаму ќе се образложуваат</w:t>
      </w:r>
      <w:r>
        <w:rPr>
          <w:color w:val="393939"/>
          <w:sz w:val="24"/>
        </w:rPr>
        <w:t>.</w:t>
      </w:r>
    </w:p>
    <w:p w:rsidR="00B7667D" w:rsidRDefault="00814B4B">
      <w:pPr>
        <w:spacing w:before="181"/>
        <w:ind w:left="100" w:right="855" w:firstLine="719"/>
        <w:jc w:val="both"/>
        <w:rPr>
          <w:sz w:val="24"/>
        </w:rPr>
      </w:pPr>
      <w:r>
        <w:rPr>
          <w:b/>
          <w:sz w:val="24"/>
        </w:rPr>
        <w:t xml:space="preserve">Во главниот дел </w:t>
      </w:r>
      <w:r>
        <w:rPr>
          <w:sz w:val="24"/>
        </w:rPr>
        <w:t>на есејот го пишувате вашето мислење кое е базирано (основано) на вашето истражување од важечки извори кои се научно докажани факти. На крај од вашето истражување треба да имате можно решение за</w:t>
      </w:r>
    </w:p>
    <w:p w:rsidR="00B7667D" w:rsidRDefault="00814B4B">
      <w:pPr>
        <w:spacing w:line="274" w:lineRule="exact"/>
        <w:ind w:left="100"/>
        <w:jc w:val="both"/>
        <w:rPr>
          <w:sz w:val="24"/>
        </w:rPr>
      </w:pPr>
      <w:r>
        <w:rPr>
          <w:sz w:val="24"/>
        </w:rPr>
        <w:t>проблемот кој го истражувате,може од интернет,енциклопедии и од учебник.</w:t>
      </w:r>
    </w:p>
    <w:p w:rsidR="00B7667D" w:rsidRDefault="00814B4B">
      <w:pPr>
        <w:spacing w:before="1" w:line="261" w:lineRule="auto"/>
        <w:ind w:left="100" w:right="1506" w:firstLine="719"/>
        <w:jc w:val="both"/>
        <w:rPr>
          <w:sz w:val="24"/>
        </w:rPr>
      </w:pPr>
      <w:r>
        <w:rPr>
          <w:b/>
          <w:sz w:val="24"/>
        </w:rPr>
        <w:t xml:space="preserve">Завршниот дел (заклучокот) </w:t>
      </w:r>
      <w:r>
        <w:rPr>
          <w:sz w:val="24"/>
        </w:rPr>
        <w:t>треба да биде затварање на темата, сумирање на сите изложени факти/податоци, внимавајќи притоа да не се</w:t>
      </w:r>
    </w:p>
    <w:p w:rsidR="00B7667D" w:rsidRDefault="00814B4B">
      <w:pPr>
        <w:pStyle w:val="Heading3"/>
        <w:spacing w:line="259" w:lineRule="auto"/>
        <w:ind w:right="561"/>
      </w:pPr>
      <w:r>
        <w:t>повторувате и да се искаже конечениот ваше мислење во однос на темата која се обработува. Некоја поговорка, пословица или анегдота може понекогаш да биде добар заклучок.</w:t>
      </w:r>
    </w:p>
    <w:p w:rsidR="00B7667D" w:rsidRDefault="00814B4B">
      <w:pPr>
        <w:spacing w:before="155" w:line="259" w:lineRule="auto"/>
        <w:ind w:left="100" w:right="462" w:firstLine="719"/>
        <w:jc w:val="both"/>
        <w:rPr>
          <w:sz w:val="24"/>
        </w:rPr>
      </w:pPr>
      <w:r>
        <w:rPr>
          <w:sz w:val="24"/>
        </w:rPr>
        <w:t>Овој дел не треба да биде подолг од три до четири реченици.Есејот да биде пишуван околу 1 до 1,5 страни во word, а може да содржи и фотографии, притоа и сами може да видите како ќе биде вреднуван вашиот есеј.</w:t>
      </w:r>
    </w:p>
    <w:p w:rsidR="00B7667D" w:rsidRDefault="00814B4B">
      <w:pPr>
        <w:spacing w:before="160"/>
        <w:ind w:left="820"/>
        <w:rPr>
          <w:sz w:val="24"/>
        </w:rPr>
      </w:pPr>
      <w:r>
        <w:rPr>
          <w:sz w:val="24"/>
        </w:rPr>
        <w:t>Секако на крајот на есејот наведете ги изворите на информациите.</w:t>
      </w:r>
    </w:p>
    <w:p w:rsidR="00B7667D" w:rsidRDefault="00B7667D">
      <w:pPr>
        <w:rPr>
          <w:sz w:val="24"/>
        </w:rPr>
        <w:sectPr w:rsidR="00B7667D">
          <w:pgSz w:w="12240" w:h="15840"/>
          <w:pgMar w:top="1380" w:right="980" w:bottom="280" w:left="1340" w:header="720" w:footer="720" w:gutter="0"/>
          <w:cols w:space="720"/>
        </w:sectPr>
      </w:pPr>
    </w:p>
    <w:p w:rsidR="00B7667D" w:rsidRDefault="00814B4B">
      <w:pPr>
        <w:pStyle w:val="Heading4"/>
        <w:ind w:left="100"/>
      </w:pPr>
      <w:r>
        <w:rPr>
          <w:color w:val="365F91"/>
          <w:w w:val="105"/>
        </w:rPr>
        <w:lastRenderedPageBreak/>
        <w:t>Табела за вреднување на есеј/состав</w:t>
      </w:r>
    </w:p>
    <w:p w:rsidR="00B7667D" w:rsidRDefault="00B7667D">
      <w:pPr>
        <w:pStyle w:val="BodyText"/>
        <w:spacing w:before="10"/>
        <w:ind w:left="0"/>
        <w:rPr>
          <w:b/>
          <w:sz w:val="19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2645"/>
        <w:gridCol w:w="2628"/>
        <w:gridCol w:w="2688"/>
      </w:tblGrid>
      <w:tr w:rsidR="00B7667D">
        <w:trPr>
          <w:trHeight w:val="287"/>
        </w:trPr>
        <w:tc>
          <w:tcPr>
            <w:tcW w:w="1615" w:type="dxa"/>
          </w:tcPr>
          <w:p w:rsidR="00B7667D" w:rsidRDefault="00814B4B">
            <w:pPr>
              <w:pStyle w:val="TableParagraph"/>
              <w:spacing w:before="47"/>
              <w:ind w:left="112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Елементи</w:t>
            </w:r>
          </w:p>
        </w:tc>
        <w:tc>
          <w:tcPr>
            <w:tcW w:w="2645" w:type="dxa"/>
          </w:tcPr>
          <w:p w:rsidR="00B7667D" w:rsidRDefault="00814B4B">
            <w:pPr>
              <w:pStyle w:val="TableParagraph"/>
              <w:spacing w:before="47"/>
              <w:ind w:left="110"/>
              <w:rPr>
                <w:sz w:val="18"/>
              </w:rPr>
            </w:pPr>
            <w:r>
              <w:rPr>
                <w:color w:val="C00000"/>
                <w:sz w:val="18"/>
              </w:rPr>
              <w:t>Прифатливо (1 бод)</w:t>
            </w:r>
          </w:p>
        </w:tc>
        <w:tc>
          <w:tcPr>
            <w:tcW w:w="2628" w:type="dxa"/>
          </w:tcPr>
          <w:p w:rsidR="00B7667D" w:rsidRDefault="00814B4B">
            <w:pPr>
              <w:pStyle w:val="TableParagraph"/>
              <w:spacing w:before="47"/>
              <w:ind w:left="113"/>
              <w:rPr>
                <w:sz w:val="18"/>
              </w:rPr>
            </w:pPr>
            <w:r>
              <w:rPr>
                <w:color w:val="C00000"/>
                <w:sz w:val="18"/>
              </w:rPr>
              <w:t>Добро (2 бода)</w:t>
            </w:r>
          </w:p>
        </w:tc>
        <w:tc>
          <w:tcPr>
            <w:tcW w:w="2688" w:type="dxa"/>
          </w:tcPr>
          <w:p w:rsidR="00B7667D" w:rsidRDefault="00814B4B">
            <w:pPr>
              <w:pStyle w:val="TableParagraph"/>
              <w:spacing w:before="47"/>
              <w:ind w:left="113"/>
              <w:rPr>
                <w:sz w:val="18"/>
              </w:rPr>
            </w:pPr>
            <w:r>
              <w:rPr>
                <w:color w:val="C00000"/>
                <w:sz w:val="18"/>
              </w:rPr>
              <w:t>Одлично (3 бода)</w:t>
            </w:r>
          </w:p>
        </w:tc>
      </w:tr>
      <w:tr w:rsidR="00B7667D">
        <w:trPr>
          <w:trHeight w:val="2020"/>
        </w:trPr>
        <w:tc>
          <w:tcPr>
            <w:tcW w:w="1615" w:type="dxa"/>
          </w:tcPr>
          <w:p w:rsidR="00B7667D" w:rsidRDefault="00814B4B">
            <w:pPr>
              <w:pStyle w:val="TableParagraph"/>
              <w:spacing w:before="61"/>
              <w:ind w:left="112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Структура</w:t>
            </w:r>
          </w:p>
        </w:tc>
        <w:tc>
          <w:tcPr>
            <w:tcW w:w="2645" w:type="dxa"/>
          </w:tcPr>
          <w:p w:rsidR="00B7667D" w:rsidRDefault="00814B4B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  <w:tab w:val="left" w:pos="726"/>
              </w:tabs>
              <w:spacing w:line="254" w:lineRule="auto"/>
              <w:ind w:right="-15"/>
              <w:rPr>
                <w:sz w:val="18"/>
              </w:rPr>
            </w:pPr>
            <w:r>
              <w:rPr>
                <w:sz w:val="18"/>
              </w:rPr>
              <w:t>Есејот нема изразена структура од три дела: вовед, главен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дел,</w:t>
            </w:r>
          </w:p>
          <w:p w:rsidR="00B7667D" w:rsidRDefault="00814B4B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заклучок.</w:t>
            </w:r>
          </w:p>
        </w:tc>
        <w:tc>
          <w:tcPr>
            <w:tcW w:w="2628" w:type="dxa"/>
          </w:tcPr>
          <w:p w:rsidR="00B7667D" w:rsidRDefault="00814B4B">
            <w:pPr>
              <w:pStyle w:val="TableParagraph"/>
              <w:numPr>
                <w:ilvl w:val="0"/>
                <w:numId w:val="5"/>
              </w:numPr>
              <w:tabs>
                <w:tab w:val="left" w:pos="725"/>
                <w:tab w:val="left" w:pos="726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Есејот има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делумно</w:t>
            </w:r>
          </w:p>
          <w:p w:rsidR="00B7667D" w:rsidRDefault="00814B4B">
            <w:pPr>
              <w:pStyle w:val="TableParagraph"/>
              <w:spacing w:before="11" w:line="254" w:lineRule="auto"/>
              <w:ind w:right="-12"/>
              <w:rPr>
                <w:sz w:val="18"/>
              </w:rPr>
            </w:pPr>
            <w:r>
              <w:rPr>
                <w:sz w:val="18"/>
              </w:rPr>
              <w:t>изразена структура од три дела: вовед, главен дел,</w:t>
            </w:r>
          </w:p>
          <w:p w:rsidR="00B7667D" w:rsidRDefault="00814B4B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заклучок.</w:t>
            </w:r>
          </w:p>
        </w:tc>
        <w:tc>
          <w:tcPr>
            <w:tcW w:w="2688" w:type="dxa"/>
          </w:tcPr>
          <w:p w:rsidR="00B7667D" w:rsidRDefault="00814B4B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  <w:tab w:val="left" w:pos="727"/>
              </w:tabs>
              <w:spacing w:line="206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Есејот има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јасно</w:t>
            </w:r>
          </w:p>
          <w:p w:rsidR="00B7667D" w:rsidRDefault="00814B4B">
            <w:pPr>
              <w:pStyle w:val="TableParagraph"/>
              <w:spacing w:before="11" w:line="254" w:lineRule="auto"/>
              <w:ind w:left="726" w:right="47"/>
              <w:rPr>
                <w:sz w:val="18"/>
              </w:rPr>
            </w:pPr>
            <w:r>
              <w:rPr>
                <w:sz w:val="18"/>
              </w:rPr>
              <w:t>изразена структура од три дела: вовед, главен дел,</w:t>
            </w:r>
          </w:p>
          <w:p w:rsidR="00B7667D" w:rsidRDefault="00814B4B">
            <w:pPr>
              <w:pStyle w:val="TableParagraph"/>
              <w:spacing w:before="48"/>
              <w:ind w:left="726"/>
              <w:rPr>
                <w:sz w:val="18"/>
              </w:rPr>
            </w:pPr>
            <w:r>
              <w:rPr>
                <w:sz w:val="18"/>
              </w:rPr>
              <w:t>заклучок.</w:t>
            </w:r>
          </w:p>
        </w:tc>
      </w:tr>
      <w:tr w:rsidR="00B7667D">
        <w:trPr>
          <w:trHeight w:val="5667"/>
        </w:trPr>
        <w:tc>
          <w:tcPr>
            <w:tcW w:w="1615" w:type="dxa"/>
          </w:tcPr>
          <w:p w:rsidR="00B7667D" w:rsidRDefault="00814B4B">
            <w:pPr>
              <w:pStyle w:val="TableParagraph"/>
              <w:spacing w:before="54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Содржина</w:t>
            </w:r>
          </w:p>
        </w:tc>
        <w:tc>
          <w:tcPr>
            <w:tcW w:w="2645" w:type="dxa"/>
          </w:tcPr>
          <w:p w:rsidR="00B7667D" w:rsidRDefault="00814B4B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spacing w:line="254" w:lineRule="auto"/>
              <w:ind w:right="4"/>
              <w:rPr>
                <w:sz w:val="18"/>
              </w:rPr>
            </w:pPr>
            <w:r>
              <w:rPr>
                <w:sz w:val="18"/>
              </w:rPr>
              <w:t xml:space="preserve">Текстот не е </w:t>
            </w:r>
            <w:r>
              <w:rPr>
                <w:spacing w:val="-3"/>
                <w:sz w:val="18"/>
              </w:rPr>
              <w:t xml:space="preserve">смислено </w:t>
            </w:r>
            <w:r>
              <w:rPr>
                <w:sz w:val="18"/>
              </w:rPr>
              <w:t>поврзан, речениците се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нејасни.</w:t>
            </w:r>
          </w:p>
          <w:p w:rsidR="00B7667D" w:rsidRDefault="00814B4B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spacing w:line="254" w:lineRule="auto"/>
              <w:ind w:right="503"/>
              <w:rPr>
                <w:sz w:val="18"/>
              </w:rPr>
            </w:pPr>
            <w:r>
              <w:rPr>
                <w:sz w:val="18"/>
              </w:rPr>
              <w:t xml:space="preserve">Не е </w:t>
            </w:r>
            <w:r>
              <w:rPr>
                <w:spacing w:val="-3"/>
                <w:sz w:val="18"/>
              </w:rPr>
              <w:t xml:space="preserve">употребена </w:t>
            </w:r>
            <w:r>
              <w:rPr>
                <w:sz w:val="18"/>
              </w:rPr>
              <w:t>географска терминологија.</w:t>
            </w:r>
          </w:p>
          <w:p w:rsidR="00B7667D" w:rsidRDefault="00814B4B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spacing w:line="256" w:lineRule="auto"/>
              <w:ind w:right="200"/>
              <w:rPr>
                <w:sz w:val="18"/>
              </w:rPr>
            </w:pPr>
            <w:r>
              <w:rPr>
                <w:sz w:val="18"/>
              </w:rPr>
              <w:t>Нема објаснуање за својот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став</w:t>
            </w:r>
          </w:p>
          <w:p w:rsidR="00B7667D" w:rsidRDefault="00814B4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(размислување)</w:t>
            </w:r>
          </w:p>
          <w:p w:rsidR="00B7667D" w:rsidRDefault="00814B4B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spacing w:before="57" w:line="312" w:lineRule="auto"/>
              <w:ind w:right="7"/>
              <w:rPr>
                <w:sz w:val="18"/>
              </w:rPr>
            </w:pPr>
            <w:r>
              <w:rPr>
                <w:sz w:val="18"/>
              </w:rPr>
              <w:t xml:space="preserve">Не се се наведени аргументи за </w:t>
            </w:r>
            <w:r>
              <w:rPr>
                <w:spacing w:val="-3"/>
                <w:sz w:val="18"/>
              </w:rPr>
              <w:t xml:space="preserve">поткрепа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своето</w:t>
            </w:r>
          </w:p>
          <w:p w:rsidR="00B7667D" w:rsidRDefault="00814B4B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размислување.</w:t>
            </w:r>
          </w:p>
          <w:p w:rsidR="00B7667D" w:rsidRDefault="00814B4B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spacing w:before="64" w:line="312" w:lineRule="auto"/>
              <w:ind w:right="425"/>
              <w:rPr>
                <w:sz w:val="18"/>
              </w:rPr>
            </w:pPr>
            <w:r>
              <w:rPr>
                <w:sz w:val="18"/>
              </w:rPr>
              <w:t>Нема решение за можен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</w:p>
          <w:p w:rsidR="00B7667D" w:rsidRDefault="00814B4B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spacing w:before="2" w:line="312" w:lineRule="auto"/>
              <w:ind w:right="291"/>
              <w:rPr>
                <w:sz w:val="18"/>
              </w:rPr>
            </w:pPr>
            <w:r>
              <w:rPr>
                <w:sz w:val="18"/>
              </w:rPr>
              <w:t xml:space="preserve">Нема аргументи </w:t>
            </w:r>
            <w:r>
              <w:rPr>
                <w:spacing w:val="-7"/>
                <w:sz w:val="18"/>
              </w:rPr>
              <w:t xml:space="preserve">ни </w:t>
            </w:r>
            <w:r>
              <w:rPr>
                <w:sz w:val="18"/>
              </w:rPr>
              <w:t>објаснувања.</w:t>
            </w:r>
          </w:p>
        </w:tc>
        <w:tc>
          <w:tcPr>
            <w:tcW w:w="2628" w:type="dxa"/>
          </w:tcPr>
          <w:p w:rsidR="00B7667D" w:rsidRDefault="00814B4B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before="1" w:line="252" w:lineRule="auto"/>
              <w:ind w:right="305"/>
              <w:rPr>
                <w:sz w:val="18"/>
              </w:rPr>
            </w:pPr>
            <w:r>
              <w:rPr>
                <w:sz w:val="18"/>
              </w:rPr>
              <w:t>Текстот е делумно смислено поврзан, речениците се делумно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јасни.</w:t>
            </w:r>
          </w:p>
          <w:p w:rsidR="00B7667D" w:rsidRDefault="00814B4B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line="254" w:lineRule="auto"/>
              <w:ind w:right="97"/>
              <w:rPr>
                <w:sz w:val="18"/>
              </w:rPr>
            </w:pPr>
            <w:r>
              <w:rPr>
                <w:sz w:val="18"/>
              </w:rPr>
              <w:t xml:space="preserve">Делумно е </w:t>
            </w:r>
            <w:r>
              <w:rPr>
                <w:spacing w:val="-3"/>
                <w:sz w:val="18"/>
              </w:rPr>
              <w:t xml:space="preserve">користена </w:t>
            </w:r>
            <w:r>
              <w:rPr>
                <w:sz w:val="18"/>
              </w:rPr>
              <w:t>географска</w:t>
            </w:r>
          </w:p>
          <w:p w:rsidR="00B7667D" w:rsidRDefault="00814B4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терминологија.</w:t>
            </w:r>
          </w:p>
          <w:p w:rsidR="00B7667D" w:rsidRDefault="00814B4B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before="12" w:line="249" w:lineRule="auto"/>
              <w:ind w:right="66"/>
              <w:rPr>
                <w:sz w:val="18"/>
              </w:rPr>
            </w:pPr>
            <w:r>
              <w:rPr>
                <w:sz w:val="18"/>
              </w:rPr>
              <w:t>Делумно го објаснува својот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став</w:t>
            </w:r>
          </w:p>
          <w:p w:rsidR="00B7667D" w:rsidRDefault="00814B4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(размислување)</w:t>
            </w:r>
          </w:p>
          <w:p w:rsidR="00B7667D" w:rsidRDefault="00814B4B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before="57" w:line="312" w:lineRule="auto"/>
              <w:ind w:right="58"/>
              <w:rPr>
                <w:sz w:val="18"/>
              </w:rPr>
            </w:pPr>
            <w:r>
              <w:rPr>
                <w:sz w:val="18"/>
              </w:rPr>
              <w:t>Делумно се наведени аргументи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B7667D" w:rsidRDefault="00814B4B">
            <w:pPr>
              <w:pStyle w:val="TableParagraph"/>
              <w:spacing w:before="2" w:line="312" w:lineRule="auto"/>
              <w:ind w:right="248"/>
              <w:rPr>
                <w:sz w:val="18"/>
              </w:rPr>
            </w:pPr>
            <w:r>
              <w:rPr>
                <w:sz w:val="18"/>
              </w:rPr>
              <w:t>поткрепа на своето размислување.</w:t>
            </w:r>
          </w:p>
          <w:p w:rsidR="00B7667D" w:rsidRDefault="00814B4B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Делумно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има</w:t>
            </w:r>
          </w:p>
          <w:p w:rsidR="00B7667D" w:rsidRDefault="00814B4B">
            <w:pPr>
              <w:pStyle w:val="TableParagraph"/>
              <w:spacing w:before="62" w:line="314" w:lineRule="auto"/>
              <w:ind w:right="48"/>
              <w:rPr>
                <w:sz w:val="18"/>
              </w:rPr>
            </w:pPr>
            <w:r>
              <w:rPr>
                <w:sz w:val="18"/>
              </w:rPr>
              <w:t>решение или предлог за можен проблем</w:t>
            </w:r>
          </w:p>
          <w:p w:rsidR="00B7667D" w:rsidRDefault="00814B4B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Делумно</w:t>
            </w:r>
          </w:p>
          <w:p w:rsidR="00B7667D" w:rsidRDefault="00814B4B">
            <w:pPr>
              <w:pStyle w:val="TableParagraph"/>
              <w:spacing w:before="64" w:line="312" w:lineRule="auto"/>
              <w:ind w:right="475"/>
              <w:rPr>
                <w:sz w:val="18"/>
              </w:rPr>
            </w:pPr>
            <w:r>
              <w:rPr>
                <w:sz w:val="18"/>
              </w:rPr>
              <w:t>објаснувањата и аргументите се објективни и веродостојни</w:t>
            </w:r>
          </w:p>
        </w:tc>
        <w:tc>
          <w:tcPr>
            <w:tcW w:w="2688" w:type="dxa"/>
          </w:tcPr>
          <w:p w:rsidR="00B7667D" w:rsidRDefault="00814B4B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spacing w:line="254" w:lineRule="auto"/>
              <w:ind w:right="193"/>
              <w:rPr>
                <w:sz w:val="18"/>
              </w:rPr>
            </w:pPr>
            <w:r>
              <w:rPr>
                <w:sz w:val="18"/>
              </w:rPr>
              <w:t>Текстот е смислено поврзан, речениците се јасни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добро</w:t>
            </w:r>
          </w:p>
          <w:p w:rsidR="00B7667D" w:rsidRDefault="00814B4B">
            <w:pPr>
              <w:pStyle w:val="TableParagraph"/>
              <w:ind w:left="726"/>
              <w:rPr>
                <w:sz w:val="18"/>
              </w:rPr>
            </w:pPr>
            <w:r>
              <w:rPr>
                <w:sz w:val="18"/>
              </w:rPr>
              <w:t>обликувани.</w:t>
            </w:r>
          </w:p>
          <w:p w:rsidR="00B7667D" w:rsidRDefault="00814B4B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spacing w:before="10" w:line="254" w:lineRule="auto"/>
              <w:ind w:right="921"/>
              <w:rPr>
                <w:sz w:val="18"/>
              </w:rPr>
            </w:pPr>
            <w:r>
              <w:rPr>
                <w:sz w:val="18"/>
              </w:rPr>
              <w:t xml:space="preserve">Користена </w:t>
            </w:r>
            <w:r>
              <w:rPr>
                <w:spacing w:val="-14"/>
                <w:sz w:val="18"/>
              </w:rPr>
              <w:t xml:space="preserve">е </w:t>
            </w:r>
            <w:r>
              <w:rPr>
                <w:sz w:val="18"/>
              </w:rPr>
              <w:t>географска</w:t>
            </w:r>
          </w:p>
          <w:p w:rsidR="00B7667D" w:rsidRDefault="00814B4B">
            <w:pPr>
              <w:pStyle w:val="TableParagraph"/>
              <w:spacing w:before="48"/>
              <w:ind w:left="726"/>
              <w:rPr>
                <w:sz w:val="18"/>
              </w:rPr>
            </w:pPr>
            <w:r>
              <w:rPr>
                <w:sz w:val="18"/>
              </w:rPr>
              <w:t>терминологија.</w:t>
            </w:r>
          </w:p>
          <w:p w:rsidR="00B7667D" w:rsidRDefault="00814B4B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spacing w:before="62" w:line="314" w:lineRule="auto"/>
              <w:ind w:right="384"/>
              <w:rPr>
                <w:sz w:val="18"/>
              </w:rPr>
            </w:pPr>
            <w:r>
              <w:rPr>
                <w:sz w:val="18"/>
              </w:rPr>
              <w:t xml:space="preserve">Јасно го </w:t>
            </w:r>
            <w:r>
              <w:rPr>
                <w:spacing w:val="-3"/>
                <w:sz w:val="18"/>
              </w:rPr>
              <w:t xml:space="preserve">објаснува </w:t>
            </w:r>
            <w:r>
              <w:rPr>
                <w:sz w:val="18"/>
              </w:rPr>
              <w:t>својот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став</w:t>
            </w:r>
          </w:p>
          <w:p w:rsidR="00B7667D" w:rsidRDefault="00814B4B">
            <w:pPr>
              <w:pStyle w:val="TableParagraph"/>
              <w:spacing w:line="205" w:lineRule="exact"/>
              <w:ind w:left="726"/>
              <w:rPr>
                <w:sz w:val="18"/>
              </w:rPr>
            </w:pPr>
            <w:r>
              <w:rPr>
                <w:sz w:val="18"/>
              </w:rPr>
              <w:t>(размислување).</w:t>
            </w:r>
          </w:p>
          <w:p w:rsidR="00B7667D" w:rsidRDefault="00814B4B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spacing w:before="65" w:line="312" w:lineRule="auto"/>
              <w:ind w:right="49"/>
              <w:rPr>
                <w:sz w:val="18"/>
              </w:rPr>
            </w:pPr>
            <w:r>
              <w:rPr>
                <w:sz w:val="18"/>
              </w:rPr>
              <w:t xml:space="preserve">Наведени се доволно аргументи за </w:t>
            </w:r>
            <w:r>
              <w:rPr>
                <w:spacing w:val="-3"/>
                <w:sz w:val="18"/>
              </w:rPr>
              <w:t xml:space="preserve">поткрепа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своето</w:t>
            </w:r>
          </w:p>
          <w:p w:rsidR="00B7667D" w:rsidRDefault="00814B4B">
            <w:pPr>
              <w:pStyle w:val="TableParagraph"/>
              <w:spacing w:before="1"/>
              <w:ind w:left="726"/>
              <w:rPr>
                <w:sz w:val="18"/>
              </w:rPr>
            </w:pPr>
            <w:r>
              <w:rPr>
                <w:sz w:val="18"/>
              </w:rPr>
              <w:t>размислување.</w:t>
            </w:r>
          </w:p>
          <w:p w:rsidR="00B7667D" w:rsidRDefault="00814B4B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</w:tabs>
              <w:spacing w:before="64" w:line="314" w:lineRule="auto"/>
              <w:ind w:right="443"/>
              <w:jc w:val="both"/>
              <w:rPr>
                <w:sz w:val="18"/>
              </w:rPr>
            </w:pPr>
            <w:r>
              <w:rPr>
                <w:sz w:val="18"/>
              </w:rPr>
              <w:t>Има решение или предлог за можен проблем</w:t>
            </w:r>
          </w:p>
          <w:p w:rsidR="00B7667D" w:rsidRDefault="00814B4B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spacing w:line="314" w:lineRule="auto"/>
              <w:ind w:right="141"/>
              <w:rPr>
                <w:sz w:val="18"/>
              </w:rPr>
            </w:pPr>
            <w:r>
              <w:rPr>
                <w:sz w:val="18"/>
              </w:rPr>
              <w:t xml:space="preserve">Објаснувањата и аргументите се доволно објективни </w:t>
            </w:r>
            <w:r>
              <w:rPr>
                <w:spacing w:val="-11"/>
                <w:sz w:val="18"/>
              </w:rPr>
              <w:t xml:space="preserve">и </w:t>
            </w:r>
            <w:r>
              <w:rPr>
                <w:sz w:val="18"/>
              </w:rPr>
              <w:t>веродостојни</w:t>
            </w:r>
          </w:p>
        </w:tc>
      </w:tr>
      <w:tr w:rsidR="00B7667D">
        <w:trPr>
          <w:trHeight w:val="575"/>
        </w:trPr>
        <w:tc>
          <w:tcPr>
            <w:tcW w:w="1615" w:type="dxa"/>
          </w:tcPr>
          <w:p w:rsidR="00B7667D" w:rsidRDefault="00814B4B">
            <w:pPr>
              <w:pStyle w:val="TableParagraph"/>
              <w:spacing w:before="61"/>
              <w:ind w:left="112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Граматика</w:t>
            </w:r>
          </w:p>
        </w:tc>
        <w:tc>
          <w:tcPr>
            <w:tcW w:w="2645" w:type="dxa"/>
          </w:tcPr>
          <w:p w:rsidR="00B7667D" w:rsidRDefault="00814B4B">
            <w:pPr>
              <w:pStyle w:val="TableParagraph"/>
              <w:spacing w:before="7" w:line="280" w:lineRule="atLeast"/>
              <w:ind w:left="110" w:right="510"/>
              <w:rPr>
                <w:sz w:val="18"/>
              </w:rPr>
            </w:pPr>
            <w:r>
              <w:rPr>
                <w:sz w:val="18"/>
              </w:rPr>
              <w:t>Повеќе од 12 грешки во есејот</w:t>
            </w:r>
          </w:p>
        </w:tc>
        <w:tc>
          <w:tcPr>
            <w:tcW w:w="2628" w:type="dxa"/>
          </w:tcPr>
          <w:p w:rsidR="00B7667D" w:rsidRDefault="00814B4B">
            <w:pPr>
              <w:pStyle w:val="TableParagraph"/>
              <w:spacing w:before="80"/>
              <w:ind w:left="113"/>
              <w:rPr>
                <w:sz w:val="18"/>
              </w:rPr>
            </w:pPr>
            <w:r>
              <w:rPr>
                <w:sz w:val="18"/>
              </w:rPr>
              <w:t>6 – 12 грешки во есејот</w:t>
            </w:r>
          </w:p>
        </w:tc>
        <w:tc>
          <w:tcPr>
            <w:tcW w:w="2688" w:type="dxa"/>
          </w:tcPr>
          <w:p w:rsidR="00B7667D" w:rsidRDefault="00814B4B">
            <w:pPr>
              <w:pStyle w:val="TableParagraph"/>
              <w:spacing w:before="80"/>
              <w:ind w:left="113"/>
              <w:rPr>
                <w:sz w:val="18"/>
              </w:rPr>
            </w:pPr>
            <w:r>
              <w:rPr>
                <w:sz w:val="18"/>
              </w:rPr>
              <w:t>До 5 грешки во есејот</w:t>
            </w:r>
          </w:p>
        </w:tc>
      </w:tr>
    </w:tbl>
    <w:p w:rsidR="00B7667D" w:rsidRDefault="00814B4B">
      <w:pPr>
        <w:pStyle w:val="BodyText"/>
        <w:spacing w:before="6"/>
        <w:ind w:left="100"/>
      </w:pPr>
      <w:r>
        <w:t>8-9 бода –Одличен</w:t>
      </w:r>
      <w:r>
        <w:rPr>
          <w:spacing w:val="-6"/>
        </w:rPr>
        <w:t xml:space="preserve"> </w:t>
      </w:r>
      <w:r>
        <w:t>5</w:t>
      </w:r>
    </w:p>
    <w:p w:rsidR="00B7667D" w:rsidRDefault="00814B4B">
      <w:pPr>
        <w:pStyle w:val="BodyText"/>
        <w:ind w:left="100"/>
      </w:pPr>
      <w:r>
        <w:t>6-7 бода- Мн добар</w:t>
      </w:r>
      <w:r>
        <w:rPr>
          <w:spacing w:val="-6"/>
        </w:rPr>
        <w:t xml:space="preserve"> </w:t>
      </w:r>
      <w:r>
        <w:t>4</w:t>
      </w:r>
    </w:p>
    <w:p w:rsidR="00B7667D" w:rsidRDefault="00814B4B">
      <w:pPr>
        <w:pStyle w:val="BodyText"/>
        <w:spacing w:before="4"/>
        <w:ind w:left="100"/>
      </w:pPr>
      <w:r>
        <w:t>4-5 бода - Добар 3</w:t>
      </w:r>
    </w:p>
    <w:p w:rsidR="00B7667D" w:rsidRDefault="00814B4B">
      <w:pPr>
        <w:pStyle w:val="BodyText"/>
        <w:ind w:left="100"/>
      </w:pPr>
      <w:r>
        <w:t>до 3 бода –Доволен 2</w:t>
      </w:r>
    </w:p>
    <w:p w:rsidR="00B7667D" w:rsidRDefault="00B7667D">
      <w:pPr>
        <w:pStyle w:val="BodyText"/>
        <w:spacing w:before="0"/>
        <w:ind w:left="0"/>
        <w:rPr>
          <w:sz w:val="20"/>
        </w:rPr>
      </w:pPr>
    </w:p>
    <w:p w:rsidR="00B7667D" w:rsidRDefault="00B7667D">
      <w:pPr>
        <w:pStyle w:val="BodyText"/>
        <w:spacing w:before="10"/>
        <w:ind w:left="0"/>
        <w:rPr>
          <w:sz w:val="16"/>
        </w:rPr>
      </w:pPr>
    </w:p>
    <w:p w:rsidR="00814B4B" w:rsidRPr="00814B4B" w:rsidRDefault="00814B4B" w:rsidP="00814B4B">
      <w:pPr>
        <w:ind w:left="22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814B4B">
        <w:rPr>
          <w:rFonts w:ascii="Times New Roman" w:eastAsia="Times New Roman" w:hAnsi="Times New Roman" w:cs="Times New Roman"/>
          <w:sz w:val="24"/>
          <w:szCs w:val="24"/>
        </w:rPr>
        <w:t>Вашите активности и задолженија ги очекувам на мојот</w:t>
      </w:r>
      <w:r w:rsidRPr="00814B4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814B4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14B4B">
        <w:rPr>
          <w:rFonts w:ascii="Calibri" w:eastAsia="Times New Roman" w:hAnsi="Calibri" w:cs="Times New Roman"/>
          <w:sz w:val="24"/>
          <w:szCs w:val="24"/>
        </w:rPr>
        <w:t xml:space="preserve"> </w:t>
      </w:r>
      <w:hyperlink r:id="rId13" w:history="1">
        <w:r w:rsidRPr="00814B4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 w:color="0462C1"/>
            <w:lang w:val="en-US" w:eastAsia="en-US" w:bidi="ar-SA"/>
          </w:rPr>
          <w:t>katerinamihajloska@hotmail.com</w:t>
        </w:r>
        <w:r w:rsidRPr="00814B4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 w:bidi="ar-SA"/>
          </w:rPr>
          <w:t xml:space="preserve"> </w:t>
        </w:r>
      </w:hyperlink>
      <w:r w:rsidRPr="00814B4B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и</w:t>
      </w:r>
      <w:r w:rsidRPr="00814B4B">
        <w:rPr>
          <w:rFonts w:ascii="Times New Roman" w:eastAsia="Times New Roman" w:hAnsi="Times New Roman" w:cs="Times New Roman"/>
          <w:sz w:val="24"/>
          <w:szCs w:val="24"/>
          <w:lang w:val="mk-MK" w:eastAsia="en-US" w:bidi="ar-SA"/>
        </w:rPr>
        <w:t xml:space="preserve">ли на </w:t>
      </w:r>
      <w:r w:rsidRPr="00814B4B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Messenger !!</w:t>
      </w:r>
    </w:p>
    <w:p w:rsidR="00814B4B" w:rsidRPr="00814B4B" w:rsidRDefault="00814B4B" w:rsidP="00814B4B">
      <w:pPr>
        <w:ind w:left="220"/>
        <w:rPr>
          <w:rFonts w:ascii="Times New Roman" w:eastAsia="Times New Roman" w:hAnsi="Times New Roman" w:cs="Times New Roman"/>
          <w:lang w:val="en-US" w:eastAsia="en-US" w:bidi="ar-SA"/>
        </w:rPr>
      </w:pPr>
    </w:p>
    <w:p w:rsidR="00B7667D" w:rsidRDefault="00814B4B">
      <w:pPr>
        <w:tabs>
          <w:tab w:val="left" w:pos="4255"/>
        </w:tabs>
        <w:spacing w:line="412" w:lineRule="auto"/>
        <w:ind w:left="100" w:right="2436" w:firstLine="719"/>
        <w:rPr>
          <w:sz w:val="24"/>
        </w:rPr>
      </w:pPr>
      <w:r w:rsidRPr="00814B4B">
        <w:rPr>
          <w:rFonts w:ascii="Times New Roman" w:hAnsi="Times New Roman" w:cs="Times New Roman"/>
          <w:sz w:val="24"/>
        </w:rPr>
        <w:t>Ви посакувам се најдобро</w:t>
      </w:r>
      <w:r>
        <w:rPr>
          <w:sz w:val="24"/>
        </w:rPr>
        <w:t xml:space="preserve"> !!!</w:t>
      </w:r>
    </w:p>
    <w:p w:rsidR="00B7667D" w:rsidRDefault="00B7667D" w:rsidP="00814B4B">
      <w:pPr>
        <w:tabs>
          <w:tab w:val="left" w:pos="4176"/>
          <w:tab w:val="left" w:pos="4255"/>
        </w:tabs>
        <w:spacing w:before="120"/>
        <w:ind w:left="820" w:right="2434"/>
        <w:rPr>
          <w:sz w:val="24"/>
        </w:rPr>
      </w:pPr>
      <w:bookmarkStart w:id="0" w:name="_GoBack"/>
      <w:bookmarkEnd w:id="0"/>
    </w:p>
    <w:sectPr w:rsidR="00B7667D">
      <w:pgSz w:w="12240" w:h="15840"/>
      <w:pgMar w:top="136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0BB6"/>
    <w:multiLevelType w:val="hybridMultilevel"/>
    <w:tmpl w:val="D0086FCA"/>
    <w:lvl w:ilvl="0" w:tplc="0B2E50A2">
      <w:start w:val="1"/>
      <w:numFmt w:val="decimal"/>
      <w:lvlText w:val="%1."/>
      <w:lvlJc w:val="left"/>
      <w:pPr>
        <w:ind w:left="369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bg-BG" w:eastAsia="bg-BG" w:bidi="bg-BG"/>
      </w:rPr>
    </w:lvl>
    <w:lvl w:ilvl="1" w:tplc="EC9CBE50">
      <w:numFmt w:val="bullet"/>
      <w:lvlText w:val="•"/>
      <w:lvlJc w:val="left"/>
      <w:pPr>
        <w:ind w:left="1316" w:hanging="269"/>
      </w:pPr>
      <w:rPr>
        <w:rFonts w:hint="default"/>
        <w:lang w:val="bg-BG" w:eastAsia="bg-BG" w:bidi="bg-BG"/>
      </w:rPr>
    </w:lvl>
    <w:lvl w:ilvl="2" w:tplc="84808614">
      <w:numFmt w:val="bullet"/>
      <w:lvlText w:val="•"/>
      <w:lvlJc w:val="left"/>
      <w:pPr>
        <w:ind w:left="2272" w:hanging="269"/>
      </w:pPr>
      <w:rPr>
        <w:rFonts w:hint="default"/>
        <w:lang w:val="bg-BG" w:eastAsia="bg-BG" w:bidi="bg-BG"/>
      </w:rPr>
    </w:lvl>
    <w:lvl w:ilvl="3" w:tplc="4866C964">
      <w:numFmt w:val="bullet"/>
      <w:lvlText w:val="•"/>
      <w:lvlJc w:val="left"/>
      <w:pPr>
        <w:ind w:left="3228" w:hanging="269"/>
      </w:pPr>
      <w:rPr>
        <w:rFonts w:hint="default"/>
        <w:lang w:val="bg-BG" w:eastAsia="bg-BG" w:bidi="bg-BG"/>
      </w:rPr>
    </w:lvl>
    <w:lvl w:ilvl="4" w:tplc="AC20F4B8">
      <w:numFmt w:val="bullet"/>
      <w:lvlText w:val="•"/>
      <w:lvlJc w:val="left"/>
      <w:pPr>
        <w:ind w:left="4184" w:hanging="269"/>
      </w:pPr>
      <w:rPr>
        <w:rFonts w:hint="default"/>
        <w:lang w:val="bg-BG" w:eastAsia="bg-BG" w:bidi="bg-BG"/>
      </w:rPr>
    </w:lvl>
    <w:lvl w:ilvl="5" w:tplc="F2BA79EE">
      <w:numFmt w:val="bullet"/>
      <w:lvlText w:val="•"/>
      <w:lvlJc w:val="left"/>
      <w:pPr>
        <w:ind w:left="5140" w:hanging="269"/>
      </w:pPr>
      <w:rPr>
        <w:rFonts w:hint="default"/>
        <w:lang w:val="bg-BG" w:eastAsia="bg-BG" w:bidi="bg-BG"/>
      </w:rPr>
    </w:lvl>
    <w:lvl w:ilvl="6" w:tplc="08E4778E">
      <w:numFmt w:val="bullet"/>
      <w:lvlText w:val="•"/>
      <w:lvlJc w:val="left"/>
      <w:pPr>
        <w:ind w:left="6096" w:hanging="269"/>
      </w:pPr>
      <w:rPr>
        <w:rFonts w:hint="default"/>
        <w:lang w:val="bg-BG" w:eastAsia="bg-BG" w:bidi="bg-BG"/>
      </w:rPr>
    </w:lvl>
    <w:lvl w:ilvl="7" w:tplc="E0F0F442">
      <w:numFmt w:val="bullet"/>
      <w:lvlText w:val="•"/>
      <w:lvlJc w:val="left"/>
      <w:pPr>
        <w:ind w:left="7052" w:hanging="269"/>
      </w:pPr>
      <w:rPr>
        <w:rFonts w:hint="default"/>
        <w:lang w:val="bg-BG" w:eastAsia="bg-BG" w:bidi="bg-BG"/>
      </w:rPr>
    </w:lvl>
    <w:lvl w:ilvl="8" w:tplc="2EBE920E">
      <w:numFmt w:val="bullet"/>
      <w:lvlText w:val="•"/>
      <w:lvlJc w:val="left"/>
      <w:pPr>
        <w:ind w:left="8008" w:hanging="269"/>
      </w:pPr>
      <w:rPr>
        <w:rFonts w:hint="default"/>
        <w:lang w:val="bg-BG" w:eastAsia="bg-BG" w:bidi="bg-BG"/>
      </w:rPr>
    </w:lvl>
  </w:abstractNum>
  <w:abstractNum w:abstractNumId="1" w15:restartNumberingAfterBreak="0">
    <w:nsid w:val="17486493"/>
    <w:multiLevelType w:val="hybridMultilevel"/>
    <w:tmpl w:val="35B4B540"/>
    <w:lvl w:ilvl="0" w:tplc="DF3C7E84">
      <w:numFmt w:val="bullet"/>
      <w:lvlText w:val=""/>
      <w:lvlJc w:val="left"/>
      <w:pPr>
        <w:ind w:left="725" w:hanging="361"/>
      </w:pPr>
      <w:rPr>
        <w:rFonts w:ascii="Wingdings" w:eastAsia="Wingdings" w:hAnsi="Wingdings" w:cs="Wingdings" w:hint="default"/>
        <w:w w:val="100"/>
        <w:sz w:val="18"/>
        <w:szCs w:val="18"/>
        <w:lang w:val="bg-BG" w:eastAsia="bg-BG" w:bidi="bg-BG"/>
      </w:rPr>
    </w:lvl>
    <w:lvl w:ilvl="1" w:tplc="EC1CB514">
      <w:numFmt w:val="bullet"/>
      <w:lvlText w:val="•"/>
      <w:lvlJc w:val="left"/>
      <w:pPr>
        <w:ind w:left="909" w:hanging="361"/>
      </w:pPr>
      <w:rPr>
        <w:rFonts w:hint="default"/>
        <w:lang w:val="bg-BG" w:eastAsia="bg-BG" w:bidi="bg-BG"/>
      </w:rPr>
    </w:lvl>
    <w:lvl w:ilvl="2" w:tplc="770C6564">
      <w:numFmt w:val="bullet"/>
      <w:lvlText w:val="•"/>
      <w:lvlJc w:val="left"/>
      <w:pPr>
        <w:ind w:left="1099" w:hanging="361"/>
      </w:pPr>
      <w:rPr>
        <w:rFonts w:hint="default"/>
        <w:lang w:val="bg-BG" w:eastAsia="bg-BG" w:bidi="bg-BG"/>
      </w:rPr>
    </w:lvl>
    <w:lvl w:ilvl="3" w:tplc="245057C0">
      <w:numFmt w:val="bullet"/>
      <w:lvlText w:val="•"/>
      <w:lvlJc w:val="left"/>
      <w:pPr>
        <w:ind w:left="1289" w:hanging="361"/>
      </w:pPr>
      <w:rPr>
        <w:rFonts w:hint="default"/>
        <w:lang w:val="bg-BG" w:eastAsia="bg-BG" w:bidi="bg-BG"/>
      </w:rPr>
    </w:lvl>
    <w:lvl w:ilvl="4" w:tplc="C4C4492E">
      <w:numFmt w:val="bullet"/>
      <w:lvlText w:val="•"/>
      <w:lvlJc w:val="left"/>
      <w:pPr>
        <w:ind w:left="1479" w:hanging="361"/>
      </w:pPr>
      <w:rPr>
        <w:rFonts w:hint="default"/>
        <w:lang w:val="bg-BG" w:eastAsia="bg-BG" w:bidi="bg-BG"/>
      </w:rPr>
    </w:lvl>
    <w:lvl w:ilvl="5" w:tplc="CAE69052">
      <w:numFmt w:val="bullet"/>
      <w:lvlText w:val="•"/>
      <w:lvlJc w:val="left"/>
      <w:pPr>
        <w:ind w:left="1669" w:hanging="361"/>
      </w:pPr>
      <w:rPr>
        <w:rFonts w:hint="default"/>
        <w:lang w:val="bg-BG" w:eastAsia="bg-BG" w:bidi="bg-BG"/>
      </w:rPr>
    </w:lvl>
    <w:lvl w:ilvl="6" w:tplc="249CB770">
      <w:numFmt w:val="bullet"/>
      <w:lvlText w:val="•"/>
      <w:lvlJc w:val="left"/>
      <w:pPr>
        <w:ind w:left="1858" w:hanging="361"/>
      </w:pPr>
      <w:rPr>
        <w:rFonts w:hint="default"/>
        <w:lang w:val="bg-BG" w:eastAsia="bg-BG" w:bidi="bg-BG"/>
      </w:rPr>
    </w:lvl>
    <w:lvl w:ilvl="7" w:tplc="F7309BA2">
      <w:numFmt w:val="bullet"/>
      <w:lvlText w:val="•"/>
      <w:lvlJc w:val="left"/>
      <w:pPr>
        <w:ind w:left="2048" w:hanging="361"/>
      </w:pPr>
      <w:rPr>
        <w:rFonts w:hint="default"/>
        <w:lang w:val="bg-BG" w:eastAsia="bg-BG" w:bidi="bg-BG"/>
      </w:rPr>
    </w:lvl>
    <w:lvl w:ilvl="8" w:tplc="00BA58AA">
      <w:numFmt w:val="bullet"/>
      <w:lvlText w:val="•"/>
      <w:lvlJc w:val="left"/>
      <w:pPr>
        <w:ind w:left="2238" w:hanging="361"/>
      </w:pPr>
      <w:rPr>
        <w:rFonts w:hint="default"/>
        <w:lang w:val="bg-BG" w:eastAsia="bg-BG" w:bidi="bg-BG"/>
      </w:rPr>
    </w:lvl>
  </w:abstractNum>
  <w:abstractNum w:abstractNumId="2" w15:restartNumberingAfterBreak="0">
    <w:nsid w:val="280D4529"/>
    <w:multiLevelType w:val="hybridMultilevel"/>
    <w:tmpl w:val="FBAEF854"/>
    <w:lvl w:ilvl="0" w:tplc="3A74C8BE">
      <w:numFmt w:val="bullet"/>
      <w:lvlText w:val=""/>
      <w:lvlJc w:val="left"/>
      <w:pPr>
        <w:ind w:left="726" w:hanging="361"/>
      </w:pPr>
      <w:rPr>
        <w:rFonts w:ascii="Wingdings" w:eastAsia="Wingdings" w:hAnsi="Wingdings" w:cs="Wingdings" w:hint="default"/>
        <w:w w:val="100"/>
        <w:sz w:val="18"/>
        <w:szCs w:val="18"/>
        <w:lang w:val="bg-BG" w:eastAsia="bg-BG" w:bidi="bg-BG"/>
      </w:rPr>
    </w:lvl>
    <w:lvl w:ilvl="1" w:tplc="C3C86FD6">
      <w:numFmt w:val="bullet"/>
      <w:lvlText w:val="•"/>
      <w:lvlJc w:val="left"/>
      <w:pPr>
        <w:ind w:left="915" w:hanging="361"/>
      </w:pPr>
      <w:rPr>
        <w:rFonts w:hint="default"/>
        <w:lang w:val="bg-BG" w:eastAsia="bg-BG" w:bidi="bg-BG"/>
      </w:rPr>
    </w:lvl>
    <w:lvl w:ilvl="2" w:tplc="F790E270">
      <w:numFmt w:val="bullet"/>
      <w:lvlText w:val="•"/>
      <w:lvlJc w:val="left"/>
      <w:pPr>
        <w:ind w:left="1111" w:hanging="361"/>
      </w:pPr>
      <w:rPr>
        <w:rFonts w:hint="default"/>
        <w:lang w:val="bg-BG" w:eastAsia="bg-BG" w:bidi="bg-BG"/>
      </w:rPr>
    </w:lvl>
    <w:lvl w:ilvl="3" w:tplc="7B32ADEC">
      <w:numFmt w:val="bullet"/>
      <w:lvlText w:val="•"/>
      <w:lvlJc w:val="left"/>
      <w:pPr>
        <w:ind w:left="1307" w:hanging="361"/>
      </w:pPr>
      <w:rPr>
        <w:rFonts w:hint="default"/>
        <w:lang w:val="bg-BG" w:eastAsia="bg-BG" w:bidi="bg-BG"/>
      </w:rPr>
    </w:lvl>
    <w:lvl w:ilvl="4" w:tplc="A9F25BD2">
      <w:numFmt w:val="bullet"/>
      <w:lvlText w:val="•"/>
      <w:lvlJc w:val="left"/>
      <w:pPr>
        <w:ind w:left="1503" w:hanging="361"/>
      </w:pPr>
      <w:rPr>
        <w:rFonts w:hint="default"/>
        <w:lang w:val="bg-BG" w:eastAsia="bg-BG" w:bidi="bg-BG"/>
      </w:rPr>
    </w:lvl>
    <w:lvl w:ilvl="5" w:tplc="F2B23748">
      <w:numFmt w:val="bullet"/>
      <w:lvlText w:val="•"/>
      <w:lvlJc w:val="left"/>
      <w:pPr>
        <w:ind w:left="1699" w:hanging="361"/>
      </w:pPr>
      <w:rPr>
        <w:rFonts w:hint="default"/>
        <w:lang w:val="bg-BG" w:eastAsia="bg-BG" w:bidi="bg-BG"/>
      </w:rPr>
    </w:lvl>
    <w:lvl w:ilvl="6" w:tplc="519C4CB0">
      <w:numFmt w:val="bullet"/>
      <w:lvlText w:val="•"/>
      <w:lvlJc w:val="left"/>
      <w:pPr>
        <w:ind w:left="1894" w:hanging="361"/>
      </w:pPr>
      <w:rPr>
        <w:rFonts w:hint="default"/>
        <w:lang w:val="bg-BG" w:eastAsia="bg-BG" w:bidi="bg-BG"/>
      </w:rPr>
    </w:lvl>
    <w:lvl w:ilvl="7" w:tplc="5BF4024A">
      <w:numFmt w:val="bullet"/>
      <w:lvlText w:val="•"/>
      <w:lvlJc w:val="left"/>
      <w:pPr>
        <w:ind w:left="2090" w:hanging="361"/>
      </w:pPr>
      <w:rPr>
        <w:rFonts w:hint="default"/>
        <w:lang w:val="bg-BG" w:eastAsia="bg-BG" w:bidi="bg-BG"/>
      </w:rPr>
    </w:lvl>
    <w:lvl w:ilvl="8" w:tplc="255A57EA">
      <w:numFmt w:val="bullet"/>
      <w:lvlText w:val="•"/>
      <w:lvlJc w:val="left"/>
      <w:pPr>
        <w:ind w:left="2286" w:hanging="361"/>
      </w:pPr>
      <w:rPr>
        <w:rFonts w:hint="default"/>
        <w:lang w:val="bg-BG" w:eastAsia="bg-BG" w:bidi="bg-BG"/>
      </w:rPr>
    </w:lvl>
  </w:abstractNum>
  <w:abstractNum w:abstractNumId="3" w15:restartNumberingAfterBreak="0">
    <w:nsid w:val="2DE314EE"/>
    <w:multiLevelType w:val="hybridMultilevel"/>
    <w:tmpl w:val="2334F04A"/>
    <w:lvl w:ilvl="0" w:tplc="E17CD164">
      <w:numFmt w:val="bullet"/>
      <w:lvlText w:val=""/>
      <w:lvlJc w:val="left"/>
      <w:pPr>
        <w:ind w:left="726" w:hanging="361"/>
      </w:pPr>
      <w:rPr>
        <w:rFonts w:ascii="Wingdings" w:eastAsia="Wingdings" w:hAnsi="Wingdings" w:cs="Wingdings" w:hint="default"/>
        <w:w w:val="100"/>
        <w:sz w:val="18"/>
        <w:szCs w:val="18"/>
        <w:lang w:val="bg-BG" w:eastAsia="bg-BG" w:bidi="bg-BG"/>
      </w:rPr>
    </w:lvl>
    <w:lvl w:ilvl="1" w:tplc="6D0ABAFC">
      <w:numFmt w:val="bullet"/>
      <w:lvlText w:val="•"/>
      <w:lvlJc w:val="left"/>
      <w:pPr>
        <w:ind w:left="915" w:hanging="361"/>
      </w:pPr>
      <w:rPr>
        <w:rFonts w:hint="default"/>
        <w:lang w:val="bg-BG" w:eastAsia="bg-BG" w:bidi="bg-BG"/>
      </w:rPr>
    </w:lvl>
    <w:lvl w:ilvl="2" w:tplc="F64A2D3A">
      <w:numFmt w:val="bullet"/>
      <w:lvlText w:val="•"/>
      <w:lvlJc w:val="left"/>
      <w:pPr>
        <w:ind w:left="1111" w:hanging="361"/>
      </w:pPr>
      <w:rPr>
        <w:rFonts w:hint="default"/>
        <w:lang w:val="bg-BG" w:eastAsia="bg-BG" w:bidi="bg-BG"/>
      </w:rPr>
    </w:lvl>
    <w:lvl w:ilvl="3" w:tplc="8124AE90">
      <w:numFmt w:val="bullet"/>
      <w:lvlText w:val="•"/>
      <w:lvlJc w:val="left"/>
      <w:pPr>
        <w:ind w:left="1307" w:hanging="361"/>
      </w:pPr>
      <w:rPr>
        <w:rFonts w:hint="default"/>
        <w:lang w:val="bg-BG" w:eastAsia="bg-BG" w:bidi="bg-BG"/>
      </w:rPr>
    </w:lvl>
    <w:lvl w:ilvl="4" w:tplc="74704730">
      <w:numFmt w:val="bullet"/>
      <w:lvlText w:val="•"/>
      <w:lvlJc w:val="left"/>
      <w:pPr>
        <w:ind w:left="1503" w:hanging="361"/>
      </w:pPr>
      <w:rPr>
        <w:rFonts w:hint="default"/>
        <w:lang w:val="bg-BG" w:eastAsia="bg-BG" w:bidi="bg-BG"/>
      </w:rPr>
    </w:lvl>
    <w:lvl w:ilvl="5" w:tplc="489A9E7C">
      <w:numFmt w:val="bullet"/>
      <w:lvlText w:val="•"/>
      <w:lvlJc w:val="left"/>
      <w:pPr>
        <w:ind w:left="1699" w:hanging="361"/>
      </w:pPr>
      <w:rPr>
        <w:rFonts w:hint="default"/>
        <w:lang w:val="bg-BG" w:eastAsia="bg-BG" w:bidi="bg-BG"/>
      </w:rPr>
    </w:lvl>
    <w:lvl w:ilvl="6" w:tplc="9CBA29BA">
      <w:numFmt w:val="bullet"/>
      <w:lvlText w:val="•"/>
      <w:lvlJc w:val="left"/>
      <w:pPr>
        <w:ind w:left="1894" w:hanging="361"/>
      </w:pPr>
      <w:rPr>
        <w:rFonts w:hint="default"/>
        <w:lang w:val="bg-BG" w:eastAsia="bg-BG" w:bidi="bg-BG"/>
      </w:rPr>
    </w:lvl>
    <w:lvl w:ilvl="7" w:tplc="4C7EE318">
      <w:numFmt w:val="bullet"/>
      <w:lvlText w:val="•"/>
      <w:lvlJc w:val="left"/>
      <w:pPr>
        <w:ind w:left="2090" w:hanging="361"/>
      </w:pPr>
      <w:rPr>
        <w:rFonts w:hint="default"/>
        <w:lang w:val="bg-BG" w:eastAsia="bg-BG" w:bidi="bg-BG"/>
      </w:rPr>
    </w:lvl>
    <w:lvl w:ilvl="8" w:tplc="C85CEB74">
      <w:numFmt w:val="bullet"/>
      <w:lvlText w:val="•"/>
      <w:lvlJc w:val="left"/>
      <w:pPr>
        <w:ind w:left="2286" w:hanging="361"/>
      </w:pPr>
      <w:rPr>
        <w:rFonts w:hint="default"/>
        <w:lang w:val="bg-BG" w:eastAsia="bg-BG" w:bidi="bg-BG"/>
      </w:rPr>
    </w:lvl>
  </w:abstractNum>
  <w:abstractNum w:abstractNumId="4" w15:restartNumberingAfterBreak="0">
    <w:nsid w:val="2F7A04DE"/>
    <w:multiLevelType w:val="hybridMultilevel"/>
    <w:tmpl w:val="C1128B40"/>
    <w:lvl w:ilvl="0" w:tplc="980818F2">
      <w:numFmt w:val="bullet"/>
      <w:lvlText w:val=""/>
      <w:lvlJc w:val="left"/>
      <w:pPr>
        <w:ind w:left="725" w:hanging="361"/>
      </w:pPr>
      <w:rPr>
        <w:rFonts w:ascii="Wingdings" w:eastAsia="Wingdings" w:hAnsi="Wingdings" w:cs="Wingdings" w:hint="default"/>
        <w:w w:val="100"/>
        <w:sz w:val="18"/>
        <w:szCs w:val="18"/>
        <w:lang w:val="bg-BG" w:eastAsia="bg-BG" w:bidi="bg-BG"/>
      </w:rPr>
    </w:lvl>
    <w:lvl w:ilvl="1" w:tplc="7AC090B6">
      <w:numFmt w:val="bullet"/>
      <w:lvlText w:val="•"/>
      <w:lvlJc w:val="left"/>
      <w:pPr>
        <w:ind w:left="911" w:hanging="361"/>
      </w:pPr>
      <w:rPr>
        <w:rFonts w:hint="default"/>
        <w:lang w:val="bg-BG" w:eastAsia="bg-BG" w:bidi="bg-BG"/>
      </w:rPr>
    </w:lvl>
    <w:lvl w:ilvl="2" w:tplc="F9A8568A">
      <w:numFmt w:val="bullet"/>
      <w:lvlText w:val="•"/>
      <w:lvlJc w:val="left"/>
      <w:pPr>
        <w:ind w:left="1103" w:hanging="361"/>
      </w:pPr>
      <w:rPr>
        <w:rFonts w:hint="default"/>
        <w:lang w:val="bg-BG" w:eastAsia="bg-BG" w:bidi="bg-BG"/>
      </w:rPr>
    </w:lvl>
    <w:lvl w:ilvl="3" w:tplc="529A5114">
      <w:numFmt w:val="bullet"/>
      <w:lvlText w:val="•"/>
      <w:lvlJc w:val="left"/>
      <w:pPr>
        <w:ind w:left="1294" w:hanging="361"/>
      </w:pPr>
      <w:rPr>
        <w:rFonts w:hint="default"/>
        <w:lang w:val="bg-BG" w:eastAsia="bg-BG" w:bidi="bg-BG"/>
      </w:rPr>
    </w:lvl>
    <w:lvl w:ilvl="4" w:tplc="D09CAAE2">
      <w:numFmt w:val="bullet"/>
      <w:lvlText w:val="•"/>
      <w:lvlJc w:val="left"/>
      <w:pPr>
        <w:ind w:left="1486" w:hanging="361"/>
      </w:pPr>
      <w:rPr>
        <w:rFonts w:hint="default"/>
        <w:lang w:val="bg-BG" w:eastAsia="bg-BG" w:bidi="bg-BG"/>
      </w:rPr>
    </w:lvl>
    <w:lvl w:ilvl="5" w:tplc="34282F26">
      <w:numFmt w:val="bullet"/>
      <w:lvlText w:val="•"/>
      <w:lvlJc w:val="left"/>
      <w:pPr>
        <w:ind w:left="1677" w:hanging="361"/>
      </w:pPr>
      <w:rPr>
        <w:rFonts w:hint="default"/>
        <w:lang w:val="bg-BG" w:eastAsia="bg-BG" w:bidi="bg-BG"/>
      </w:rPr>
    </w:lvl>
    <w:lvl w:ilvl="6" w:tplc="374019D0">
      <w:numFmt w:val="bullet"/>
      <w:lvlText w:val="•"/>
      <w:lvlJc w:val="left"/>
      <w:pPr>
        <w:ind w:left="1869" w:hanging="361"/>
      </w:pPr>
      <w:rPr>
        <w:rFonts w:hint="default"/>
        <w:lang w:val="bg-BG" w:eastAsia="bg-BG" w:bidi="bg-BG"/>
      </w:rPr>
    </w:lvl>
    <w:lvl w:ilvl="7" w:tplc="989C09EC">
      <w:numFmt w:val="bullet"/>
      <w:lvlText w:val="•"/>
      <w:lvlJc w:val="left"/>
      <w:pPr>
        <w:ind w:left="2060" w:hanging="361"/>
      </w:pPr>
      <w:rPr>
        <w:rFonts w:hint="default"/>
        <w:lang w:val="bg-BG" w:eastAsia="bg-BG" w:bidi="bg-BG"/>
      </w:rPr>
    </w:lvl>
    <w:lvl w:ilvl="8" w:tplc="18B64A7E">
      <w:numFmt w:val="bullet"/>
      <w:lvlText w:val="•"/>
      <w:lvlJc w:val="left"/>
      <w:pPr>
        <w:ind w:left="2252" w:hanging="361"/>
      </w:pPr>
      <w:rPr>
        <w:rFonts w:hint="default"/>
        <w:lang w:val="bg-BG" w:eastAsia="bg-BG" w:bidi="bg-BG"/>
      </w:rPr>
    </w:lvl>
  </w:abstractNum>
  <w:abstractNum w:abstractNumId="5" w15:restartNumberingAfterBreak="0">
    <w:nsid w:val="3C083DD8"/>
    <w:multiLevelType w:val="hybridMultilevel"/>
    <w:tmpl w:val="B33C8116"/>
    <w:lvl w:ilvl="0" w:tplc="AB6CC200">
      <w:numFmt w:val="bullet"/>
      <w:lvlText w:val=""/>
      <w:lvlJc w:val="left"/>
      <w:pPr>
        <w:ind w:left="725" w:hanging="361"/>
      </w:pPr>
      <w:rPr>
        <w:rFonts w:ascii="Wingdings" w:eastAsia="Wingdings" w:hAnsi="Wingdings" w:cs="Wingdings" w:hint="default"/>
        <w:w w:val="100"/>
        <w:sz w:val="18"/>
        <w:szCs w:val="18"/>
        <w:lang w:val="bg-BG" w:eastAsia="bg-BG" w:bidi="bg-BG"/>
      </w:rPr>
    </w:lvl>
    <w:lvl w:ilvl="1" w:tplc="068449D0">
      <w:numFmt w:val="bullet"/>
      <w:lvlText w:val="•"/>
      <w:lvlJc w:val="left"/>
      <w:pPr>
        <w:ind w:left="909" w:hanging="361"/>
      </w:pPr>
      <w:rPr>
        <w:rFonts w:hint="default"/>
        <w:lang w:val="bg-BG" w:eastAsia="bg-BG" w:bidi="bg-BG"/>
      </w:rPr>
    </w:lvl>
    <w:lvl w:ilvl="2" w:tplc="004E0A7C">
      <w:numFmt w:val="bullet"/>
      <w:lvlText w:val="•"/>
      <w:lvlJc w:val="left"/>
      <w:pPr>
        <w:ind w:left="1099" w:hanging="361"/>
      </w:pPr>
      <w:rPr>
        <w:rFonts w:hint="default"/>
        <w:lang w:val="bg-BG" w:eastAsia="bg-BG" w:bidi="bg-BG"/>
      </w:rPr>
    </w:lvl>
    <w:lvl w:ilvl="3" w:tplc="975ADE0A">
      <w:numFmt w:val="bullet"/>
      <w:lvlText w:val="•"/>
      <w:lvlJc w:val="left"/>
      <w:pPr>
        <w:ind w:left="1289" w:hanging="361"/>
      </w:pPr>
      <w:rPr>
        <w:rFonts w:hint="default"/>
        <w:lang w:val="bg-BG" w:eastAsia="bg-BG" w:bidi="bg-BG"/>
      </w:rPr>
    </w:lvl>
    <w:lvl w:ilvl="4" w:tplc="BE7AD36A">
      <w:numFmt w:val="bullet"/>
      <w:lvlText w:val="•"/>
      <w:lvlJc w:val="left"/>
      <w:pPr>
        <w:ind w:left="1479" w:hanging="361"/>
      </w:pPr>
      <w:rPr>
        <w:rFonts w:hint="default"/>
        <w:lang w:val="bg-BG" w:eastAsia="bg-BG" w:bidi="bg-BG"/>
      </w:rPr>
    </w:lvl>
    <w:lvl w:ilvl="5" w:tplc="148201F0">
      <w:numFmt w:val="bullet"/>
      <w:lvlText w:val="•"/>
      <w:lvlJc w:val="left"/>
      <w:pPr>
        <w:ind w:left="1669" w:hanging="361"/>
      </w:pPr>
      <w:rPr>
        <w:rFonts w:hint="default"/>
        <w:lang w:val="bg-BG" w:eastAsia="bg-BG" w:bidi="bg-BG"/>
      </w:rPr>
    </w:lvl>
    <w:lvl w:ilvl="6" w:tplc="B57ABCD6">
      <w:numFmt w:val="bullet"/>
      <w:lvlText w:val="•"/>
      <w:lvlJc w:val="left"/>
      <w:pPr>
        <w:ind w:left="1858" w:hanging="361"/>
      </w:pPr>
      <w:rPr>
        <w:rFonts w:hint="default"/>
        <w:lang w:val="bg-BG" w:eastAsia="bg-BG" w:bidi="bg-BG"/>
      </w:rPr>
    </w:lvl>
    <w:lvl w:ilvl="7" w:tplc="D6285386">
      <w:numFmt w:val="bullet"/>
      <w:lvlText w:val="•"/>
      <w:lvlJc w:val="left"/>
      <w:pPr>
        <w:ind w:left="2048" w:hanging="361"/>
      </w:pPr>
      <w:rPr>
        <w:rFonts w:hint="default"/>
        <w:lang w:val="bg-BG" w:eastAsia="bg-BG" w:bidi="bg-BG"/>
      </w:rPr>
    </w:lvl>
    <w:lvl w:ilvl="8" w:tplc="CCAED0AE">
      <w:numFmt w:val="bullet"/>
      <w:lvlText w:val="•"/>
      <w:lvlJc w:val="left"/>
      <w:pPr>
        <w:ind w:left="2238" w:hanging="361"/>
      </w:pPr>
      <w:rPr>
        <w:rFonts w:hint="default"/>
        <w:lang w:val="bg-BG" w:eastAsia="bg-BG" w:bidi="bg-BG"/>
      </w:rPr>
    </w:lvl>
  </w:abstractNum>
  <w:abstractNum w:abstractNumId="6" w15:restartNumberingAfterBreak="0">
    <w:nsid w:val="53DE32B0"/>
    <w:multiLevelType w:val="hybridMultilevel"/>
    <w:tmpl w:val="78249DE4"/>
    <w:lvl w:ilvl="0" w:tplc="C486DB34">
      <w:numFmt w:val="bullet"/>
      <w:lvlText w:val="◼"/>
      <w:lvlJc w:val="left"/>
      <w:pPr>
        <w:ind w:left="820" w:hanging="360"/>
      </w:pPr>
      <w:rPr>
        <w:rFonts w:ascii="Wingdings" w:eastAsia="Wingdings" w:hAnsi="Wingdings" w:cs="Wingdings" w:hint="default"/>
        <w:color w:val="1F487C"/>
        <w:w w:val="149"/>
        <w:sz w:val="18"/>
        <w:szCs w:val="18"/>
        <w:lang w:val="bg-BG" w:eastAsia="bg-BG" w:bidi="bg-BG"/>
      </w:rPr>
    </w:lvl>
    <w:lvl w:ilvl="1" w:tplc="04601DDE">
      <w:numFmt w:val="bullet"/>
      <w:lvlText w:val="•"/>
      <w:lvlJc w:val="left"/>
      <w:pPr>
        <w:ind w:left="1730" w:hanging="360"/>
      </w:pPr>
      <w:rPr>
        <w:rFonts w:hint="default"/>
        <w:lang w:val="bg-BG" w:eastAsia="bg-BG" w:bidi="bg-BG"/>
      </w:rPr>
    </w:lvl>
    <w:lvl w:ilvl="2" w:tplc="26B43516">
      <w:numFmt w:val="bullet"/>
      <w:lvlText w:val="•"/>
      <w:lvlJc w:val="left"/>
      <w:pPr>
        <w:ind w:left="2640" w:hanging="360"/>
      </w:pPr>
      <w:rPr>
        <w:rFonts w:hint="default"/>
        <w:lang w:val="bg-BG" w:eastAsia="bg-BG" w:bidi="bg-BG"/>
      </w:rPr>
    </w:lvl>
    <w:lvl w:ilvl="3" w:tplc="E774F554">
      <w:numFmt w:val="bullet"/>
      <w:lvlText w:val="•"/>
      <w:lvlJc w:val="left"/>
      <w:pPr>
        <w:ind w:left="3550" w:hanging="360"/>
      </w:pPr>
      <w:rPr>
        <w:rFonts w:hint="default"/>
        <w:lang w:val="bg-BG" w:eastAsia="bg-BG" w:bidi="bg-BG"/>
      </w:rPr>
    </w:lvl>
    <w:lvl w:ilvl="4" w:tplc="2E9A1AAC">
      <w:numFmt w:val="bullet"/>
      <w:lvlText w:val="•"/>
      <w:lvlJc w:val="left"/>
      <w:pPr>
        <w:ind w:left="4460" w:hanging="360"/>
      </w:pPr>
      <w:rPr>
        <w:rFonts w:hint="default"/>
        <w:lang w:val="bg-BG" w:eastAsia="bg-BG" w:bidi="bg-BG"/>
      </w:rPr>
    </w:lvl>
    <w:lvl w:ilvl="5" w:tplc="BBEE5082">
      <w:numFmt w:val="bullet"/>
      <w:lvlText w:val="•"/>
      <w:lvlJc w:val="left"/>
      <w:pPr>
        <w:ind w:left="5370" w:hanging="360"/>
      </w:pPr>
      <w:rPr>
        <w:rFonts w:hint="default"/>
        <w:lang w:val="bg-BG" w:eastAsia="bg-BG" w:bidi="bg-BG"/>
      </w:rPr>
    </w:lvl>
    <w:lvl w:ilvl="6" w:tplc="0CC89368">
      <w:numFmt w:val="bullet"/>
      <w:lvlText w:val="•"/>
      <w:lvlJc w:val="left"/>
      <w:pPr>
        <w:ind w:left="6280" w:hanging="360"/>
      </w:pPr>
      <w:rPr>
        <w:rFonts w:hint="default"/>
        <w:lang w:val="bg-BG" w:eastAsia="bg-BG" w:bidi="bg-BG"/>
      </w:rPr>
    </w:lvl>
    <w:lvl w:ilvl="7" w:tplc="899A80FC">
      <w:numFmt w:val="bullet"/>
      <w:lvlText w:val="•"/>
      <w:lvlJc w:val="left"/>
      <w:pPr>
        <w:ind w:left="7190" w:hanging="360"/>
      </w:pPr>
      <w:rPr>
        <w:rFonts w:hint="default"/>
        <w:lang w:val="bg-BG" w:eastAsia="bg-BG" w:bidi="bg-BG"/>
      </w:rPr>
    </w:lvl>
    <w:lvl w:ilvl="8" w:tplc="A9BABD12">
      <w:numFmt w:val="bullet"/>
      <w:lvlText w:val="•"/>
      <w:lvlJc w:val="left"/>
      <w:pPr>
        <w:ind w:left="8100" w:hanging="360"/>
      </w:pPr>
      <w:rPr>
        <w:rFonts w:hint="default"/>
        <w:lang w:val="bg-BG" w:eastAsia="bg-BG" w:bidi="bg-BG"/>
      </w:rPr>
    </w:lvl>
  </w:abstractNum>
  <w:abstractNum w:abstractNumId="7" w15:restartNumberingAfterBreak="0">
    <w:nsid w:val="67643A17"/>
    <w:multiLevelType w:val="hybridMultilevel"/>
    <w:tmpl w:val="657806FC"/>
    <w:lvl w:ilvl="0" w:tplc="5380D88C">
      <w:numFmt w:val="bullet"/>
      <w:lvlText w:val=""/>
      <w:lvlJc w:val="left"/>
      <w:pPr>
        <w:ind w:left="725" w:hanging="361"/>
      </w:pPr>
      <w:rPr>
        <w:rFonts w:ascii="Wingdings" w:eastAsia="Wingdings" w:hAnsi="Wingdings" w:cs="Wingdings" w:hint="default"/>
        <w:w w:val="100"/>
        <w:sz w:val="18"/>
        <w:szCs w:val="18"/>
        <w:lang w:val="bg-BG" w:eastAsia="bg-BG" w:bidi="bg-BG"/>
      </w:rPr>
    </w:lvl>
    <w:lvl w:ilvl="1" w:tplc="254080A2">
      <w:numFmt w:val="bullet"/>
      <w:lvlText w:val="•"/>
      <w:lvlJc w:val="left"/>
      <w:pPr>
        <w:ind w:left="911" w:hanging="361"/>
      </w:pPr>
      <w:rPr>
        <w:rFonts w:hint="default"/>
        <w:lang w:val="bg-BG" w:eastAsia="bg-BG" w:bidi="bg-BG"/>
      </w:rPr>
    </w:lvl>
    <w:lvl w:ilvl="2" w:tplc="3774DC50">
      <w:numFmt w:val="bullet"/>
      <w:lvlText w:val="•"/>
      <w:lvlJc w:val="left"/>
      <w:pPr>
        <w:ind w:left="1103" w:hanging="361"/>
      </w:pPr>
      <w:rPr>
        <w:rFonts w:hint="default"/>
        <w:lang w:val="bg-BG" w:eastAsia="bg-BG" w:bidi="bg-BG"/>
      </w:rPr>
    </w:lvl>
    <w:lvl w:ilvl="3" w:tplc="860CEEEC">
      <w:numFmt w:val="bullet"/>
      <w:lvlText w:val="•"/>
      <w:lvlJc w:val="left"/>
      <w:pPr>
        <w:ind w:left="1294" w:hanging="361"/>
      </w:pPr>
      <w:rPr>
        <w:rFonts w:hint="default"/>
        <w:lang w:val="bg-BG" w:eastAsia="bg-BG" w:bidi="bg-BG"/>
      </w:rPr>
    </w:lvl>
    <w:lvl w:ilvl="4" w:tplc="52BED096">
      <w:numFmt w:val="bullet"/>
      <w:lvlText w:val="•"/>
      <w:lvlJc w:val="left"/>
      <w:pPr>
        <w:ind w:left="1486" w:hanging="361"/>
      </w:pPr>
      <w:rPr>
        <w:rFonts w:hint="default"/>
        <w:lang w:val="bg-BG" w:eastAsia="bg-BG" w:bidi="bg-BG"/>
      </w:rPr>
    </w:lvl>
    <w:lvl w:ilvl="5" w:tplc="C958B93C">
      <w:numFmt w:val="bullet"/>
      <w:lvlText w:val="•"/>
      <w:lvlJc w:val="left"/>
      <w:pPr>
        <w:ind w:left="1677" w:hanging="361"/>
      </w:pPr>
      <w:rPr>
        <w:rFonts w:hint="default"/>
        <w:lang w:val="bg-BG" w:eastAsia="bg-BG" w:bidi="bg-BG"/>
      </w:rPr>
    </w:lvl>
    <w:lvl w:ilvl="6" w:tplc="E80C90FE">
      <w:numFmt w:val="bullet"/>
      <w:lvlText w:val="•"/>
      <w:lvlJc w:val="left"/>
      <w:pPr>
        <w:ind w:left="1869" w:hanging="361"/>
      </w:pPr>
      <w:rPr>
        <w:rFonts w:hint="default"/>
        <w:lang w:val="bg-BG" w:eastAsia="bg-BG" w:bidi="bg-BG"/>
      </w:rPr>
    </w:lvl>
    <w:lvl w:ilvl="7" w:tplc="D5D860F0">
      <w:numFmt w:val="bullet"/>
      <w:lvlText w:val="•"/>
      <w:lvlJc w:val="left"/>
      <w:pPr>
        <w:ind w:left="2060" w:hanging="361"/>
      </w:pPr>
      <w:rPr>
        <w:rFonts w:hint="default"/>
        <w:lang w:val="bg-BG" w:eastAsia="bg-BG" w:bidi="bg-BG"/>
      </w:rPr>
    </w:lvl>
    <w:lvl w:ilvl="8" w:tplc="6A3CF2CC">
      <w:numFmt w:val="bullet"/>
      <w:lvlText w:val="•"/>
      <w:lvlJc w:val="left"/>
      <w:pPr>
        <w:ind w:left="2252" w:hanging="361"/>
      </w:pPr>
      <w:rPr>
        <w:rFonts w:hint="default"/>
        <w:lang w:val="bg-BG" w:eastAsia="bg-BG" w:bidi="bg-BG"/>
      </w:rPr>
    </w:lvl>
  </w:abstractNum>
  <w:abstractNum w:abstractNumId="8" w15:restartNumberingAfterBreak="0">
    <w:nsid w:val="740C31D5"/>
    <w:multiLevelType w:val="hybridMultilevel"/>
    <w:tmpl w:val="D94828CC"/>
    <w:lvl w:ilvl="0" w:tplc="5C78E254">
      <w:numFmt w:val="bullet"/>
      <w:lvlText w:val="◼"/>
      <w:lvlJc w:val="left"/>
      <w:pPr>
        <w:ind w:left="820" w:hanging="360"/>
      </w:pPr>
      <w:rPr>
        <w:rFonts w:ascii="Wingdings" w:eastAsia="Wingdings" w:hAnsi="Wingdings" w:cs="Wingdings" w:hint="default"/>
        <w:color w:val="1F487C"/>
        <w:w w:val="149"/>
        <w:sz w:val="18"/>
        <w:szCs w:val="18"/>
        <w:lang w:val="bg-BG" w:eastAsia="bg-BG" w:bidi="bg-BG"/>
      </w:rPr>
    </w:lvl>
    <w:lvl w:ilvl="1" w:tplc="5852DC78">
      <w:numFmt w:val="bullet"/>
      <w:lvlText w:val="•"/>
      <w:lvlJc w:val="left"/>
      <w:pPr>
        <w:ind w:left="1730" w:hanging="360"/>
      </w:pPr>
      <w:rPr>
        <w:rFonts w:hint="default"/>
        <w:lang w:val="bg-BG" w:eastAsia="bg-BG" w:bidi="bg-BG"/>
      </w:rPr>
    </w:lvl>
    <w:lvl w:ilvl="2" w:tplc="8E0E4E68">
      <w:numFmt w:val="bullet"/>
      <w:lvlText w:val="•"/>
      <w:lvlJc w:val="left"/>
      <w:pPr>
        <w:ind w:left="2640" w:hanging="360"/>
      </w:pPr>
      <w:rPr>
        <w:rFonts w:hint="default"/>
        <w:lang w:val="bg-BG" w:eastAsia="bg-BG" w:bidi="bg-BG"/>
      </w:rPr>
    </w:lvl>
    <w:lvl w:ilvl="3" w:tplc="3D36B390">
      <w:numFmt w:val="bullet"/>
      <w:lvlText w:val="•"/>
      <w:lvlJc w:val="left"/>
      <w:pPr>
        <w:ind w:left="3550" w:hanging="360"/>
      </w:pPr>
      <w:rPr>
        <w:rFonts w:hint="default"/>
        <w:lang w:val="bg-BG" w:eastAsia="bg-BG" w:bidi="bg-BG"/>
      </w:rPr>
    </w:lvl>
    <w:lvl w:ilvl="4" w:tplc="11AAF8EE">
      <w:numFmt w:val="bullet"/>
      <w:lvlText w:val="•"/>
      <w:lvlJc w:val="left"/>
      <w:pPr>
        <w:ind w:left="4460" w:hanging="360"/>
      </w:pPr>
      <w:rPr>
        <w:rFonts w:hint="default"/>
        <w:lang w:val="bg-BG" w:eastAsia="bg-BG" w:bidi="bg-BG"/>
      </w:rPr>
    </w:lvl>
    <w:lvl w:ilvl="5" w:tplc="5A0E47A6">
      <w:numFmt w:val="bullet"/>
      <w:lvlText w:val="•"/>
      <w:lvlJc w:val="left"/>
      <w:pPr>
        <w:ind w:left="5370" w:hanging="360"/>
      </w:pPr>
      <w:rPr>
        <w:rFonts w:hint="default"/>
        <w:lang w:val="bg-BG" w:eastAsia="bg-BG" w:bidi="bg-BG"/>
      </w:rPr>
    </w:lvl>
    <w:lvl w:ilvl="6" w:tplc="2AE28C86">
      <w:numFmt w:val="bullet"/>
      <w:lvlText w:val="•"/>
      <w:lvlJc w:val="left"/>
      <w:pPr>
        <w:ind w:left="6280" w:hanging="360"/>
      </w:pPr>
      <w:rPr>
        <w:rFonts w:hint="default"/>
        <w:lang w:val="bg-BG" w:eastAsia="bg-BG" w:bidi="bg-BG"/>
      </w:rPr>
    </w:lvl>
    <w:lvl w:ilvl="7" w:tplc="9C24B0D6">
      <w:numFmt w:val="bullet"/>
      <w:lvlText w:val="•"/>
      <w:lvlJc w:val="left"/>
      <w:pPr>
        <w:ind w:left="7190" w:hanging="360"/>
      </w:pPr>
      <w:rPr>
        <w:rFonts w:hint="default"/>
        <w:lang w:val="bg-BG" w:eastAsia="bg-BG" w:bidi="bg-BG"/>
      </w:rPr>
    </w:lvl>
    <w:lvl w:ilvl="8" w:tplc="949E00E4">
      <w:numFmt w:val="bullet"/>
      <w:lvlText w:val="•"/>
      <w:lvlJc w:val="left"/>
      <w:pPr>
        <w:ind w:left="8100" w:hanging="360"/>
      </w:pPr>
      <w:rPr>
        <w:rFonts w:hint="default"/>
        <w:lang w:val="bg-BG" w:eastAsia="bg-BG" w:bidi="bg-BG"/>
      </w:rPr>
    </w:lvl>
  </w:abstractNum>
  <w:abstractNum w:abstractNumId="9" w15:restartNumberingAfterBreak="0">
    <w:nsid w:val="77930E5D"/>
    <w:multiLevelType w:val="hybridMultilevel"/>
    <w:tmpl w:val="6FA6C0F8"/>
    <w:lvl w:ilvl="0" w:tplc="8C68FC1C">
      <w:numFmt w:val="bullet"/>
      <w:lvlText w:val="◼"/>
      <w:lvlJc w:val="left"/>
      <w:pPr>
        <w:ind w:left="820" w:hanging="360"/>
      </w:pPr>
      <w:rPr>
        <w:rFonts w:ascii="Wingdings" w:eastAsia="Wingdings" w:hAnsi="Wingdings" w:cs="Wingdings" w:hint="default"/>
        <w:color w:val="1F487C"/>
        <w:w w:val="149"/>
        <w:sz w:val="18"/>
        <w:szCs w:val="18"/>
        <w:lang w:val="bg-BG" w:eastAsia="bg-BG" w:bidi="bg-BG"/>
      </w:rPr>
    </w:lvl>
    <w:lvl w:ilvl="1" w:tplc="8A66E698">
      <w:numFmt w:val="bullet"/>
      <w:lvlText w:val="•"/>
      <w:lvlJc w:val="left"/>
      <w:pPr>
        <w:ind w:left="1730" w:hanging="360"/>
      </w:pPr>
      <w:rPr>
        <w:rFonts w:hint="default"/>
        <w:lang w:val="bg-BG" w:eastAsia="bg-BG" w:bidi="bg-BG"/>
      </w:rPr>
    </w:lvl>
    <w:lvl w:ilvl="2" w:tplc="DDCA2CEA">
      <w:numFmt w:val="bullet"/>
      <w:lvlText w:val="•"/>
      <w:lvlJc w:val="left"/>
      <w:pPr>
        <w:ind w:left="2640" w:hanging="360"/>
      </w:pPr>
      <w:rPr>
        <w:rFonts w:hint="default"/>
        <w:lang w:val="bg-BG" w:eastAsia="bg-BG" w:bidi="bg-BG"/>
      </w:rPr>
    </w:lvl>
    <w:lvl w:ilvl="3" w:tplc="6BECD7C2">
      <w:numFmt w:val="bullet"/>
      <w:lvlText w:val="•"/>
      <w:lvlJc w:val="left"/>
      <w:pPr>
        <w:ind w:left="3550" w:hanging="360"/>
      </w:pPr>
      <w:rPr>
        <w:rFonts w:hint="default"/>
        <w:lang w:val="bg-BG" w:eastAsia="bg-BG" w:bidi="bg-BG"/>
      </w:rPr>
    </w:lvl>
    <w:lvl w:ilvl="4" w:tplc="C2EEB57E">
      <w:numFmt w:val="bullet"/>
      <w:lvlText w:val="•"/>
      <w:lvlJc w:val="left"/>
      <w:pPr>
        <w:ind w:left="4460" w:hanging="360"/>
      </w:pPr>
      <w:rPr>
        <w:rFonts w:hint="default"/>
        <w:lang w:val="bg-BG" w:eastAsia="bg-BG" w:bidi="bg-BG"/>
      </w:rPr>
    </w:lvl>
    <w:lvl w:ilvl="5" w:tplc="29063702">
      <w:numFmt w:val="bullet"/>
      <w:lvlText w:val="•"/>
      <w:lvlJc w:val="left"/>
      <w:pPr>
        <w:ind w:left="5370" w:hanging="360"/>
      </w:pPr>
      <w:rPr>
        <w:rFonts w:hint="default"/>
        <w:lang w:val="bg-BG" w:eastAsia="bg-BG" w:bidi="bg-BG"/>
      </w:rPr>
    </w:lvl>
    <w:lvl w:ilvl="6" w:tplc="BAAE2DB6">
      <w:numFmt w:val="bullet"/>
      <w:lvlText w:val="•"/>
      <w:lvlJc w:val="left"/>
      <w:pPr>
        <w:ind w:left="6280" w:hanging="360"/>
      </w:pPr>
      <w:rPr>
        <w:rFonts w:hint="default"/>
        <w:lang w:val="bg-BG" w:eastAsia="bg-BG" w:bidi="bg-BG"/>
      </w:rPr>
    </w:lvl>
    <w:lvl w:ilvl="7" w:tplc="2A1E3A8A">
      <w:numFmt w:val="bullet"/>
      <w:lvlText w:val="•"/>
      <w:lvlJc w:val="left"/>
      <w:pPr>
        <w:ind w:left="7190" w:hanging="360"/>
      </w:pPr>
      <w:rPr>
        <w:rFonts w:hint="default"/>
        <w:lang w:val="bg-BG" w:eastAsia="bg-BG" w:bidi="bg-BG"/>
      </w:rPr>
    </w:lvl>
    <w:lvl w:ilvl="8" w:tplc="22880F30">
      <w:numFmt w:val="bullet"/>
      <w:lvlText w:val="•"/>
      <w:lvlJc w:val="left"/>
      <w:pPr>
        <w:ind w:left="8100" w:hanging="360"/>
      </w:pPr>
      <w:rPr>
        <w:rFonts w:hint="default"/>
        <w:lang w:val="bg-BG" w:eastAsia="bg-BG" w:bidi="bg-BG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7667D"/>
    <w:rsid w:val="00814B4B"/>
    <w:rsid w:val="00933894"/>
    <w:rsid w:val="00B7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A281B-46C9-48D3-92BE-5EFFF26F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61"/>
      <w:ind w:left="3163" w:right="462" w:hanging="2324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49"/>
      <w:ind w:left="8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79"/>
      <w:ind w:left="82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2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61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7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aterinamihajloska@hotmail.com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5570</Characters>
  <Application>Microsoft Office Word</Application>
  <DocSecurity>0</DocSecurity>
  <Lines>46</Lines>
  <Paragraphs>13</Paragraphs>
  <ScaleCrop>false</ScaleCrop>
  <Company>IT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5</cp:revision>
  <dcterms:created xsi:type="dcterms:W3CDTF">2020-06-02T12:45:00Z</dcterms:created>
  <dcterms:modified xsi:type="dcterms:W3CDTF">2020-06-02T17:47:00Z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2020-06-02T00:00:00Z</vt:filetime>
  </property>
</Properties>
</file>